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B275" w14:textId="3F0C921C" w:rsidR="006130E4" w:rsidRPr="00A244B6" w:rsidRDefault="00A244B6" w:rsidP="00A24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4E01EE" wp14:editId="18B5B48D">
            <wp:extent cx="1600200" cy="628650"/>
            <wp:effectExtent l="0" t="0" r="0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232" cy="6329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7F0719" w14:textId="77777777" w:rsidR="006130E4" w:rsidRPr="00DE4DEC" w:rsidRDefault="006130E4" w:rsidP="006130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E4DEC">
        <w:rPr>
          <w:rFonts w:ascii="Arial" w:hAnsi="Arial" w:cs="Arial"/>
          <w:b/>
          <w:bCs/>
          <w:sz w:val="32"/>
          <w:szCs w:val="32"/>
        </w:rPr>
        <w:t>BOARD MEETING MINUTES</w:t>
      </w:r>
    </w:p>
    <w:tbl>
      <w:tblPr>
        <w:tblW w:w="10759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3827"/>
        <w:gridCol w:w="4424"/>
      </w:tblGrid>
      <w:tr w:rsidR="006130E4" w:rsidRPr="005E3B61" w14:paraId="19F74B34" w14:textId="77777777" w:rsidTr="0074401A">
        <w:trPr>
          <w:trHeight w:val="285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6E4026B1" w14:textId="278EA62A" w:rsidR="006130E4" w:rsidRPr="005E3B61" w:rsidRDefault="006130E4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Title of Meeting</w:t>
            </w:r>
            <w:r w:rsidR="00591C8F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9419F" w14:textId="73F3C9AD" w:rsidR="006130E4" w:rsidRPr="005E3B61" w:rsidRDefault="006130E4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Suffolk Libraries IPS - Board Meeting</w:t>
            </w:r>
          </w:p>
        </w:tc>
      </w:tr>
      <w:tr w:rsidR="006130E4" w:rsidRPr="005E3B61" w14:paraId="599A823B" w14:textId="77777777" w:rsidTr="0074401A">
        <w:trPr>
          <w:trHeight w:val="285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F0CC695" w14:textId="3DDB320D" w:rsidR="006130E4" w:rsidRPr="005E3B61" w:rsidRDefault="006130E4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  <w:r w:rsidR="00591C8F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B20E9" w14:textId="6A8CF233" w:rsidR="006130E4" w:rsidRPr="005E3B61" w:rsidRDefault="006130E4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Thursday </w:t>
            </w:r>
            <w:r w:rsidR="00791542"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29</w:t>
            </w:r>
            <w:r w:rsidR="00791542"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791542"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October</w:t>
            </w: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2020</w:t>
            </w:r>
          </w:p>
        </w:tc>
      </w:tr>
      <w:tr w:rsidR="006130E4" w:rsidRPr="005E3B61" w14:paraId="743E7284" w14:textId="77777777" w:rsidTr="0074401A">
        <w:trPr>
          <w:trHeight w:val="285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782E761" w14:textId="059AF899" w:rsidR="006130E4" w:rsidRPr="005E3B61" w:rsidRDefault="006130E4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  <w:r w:rsidR="00591C8F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334D4" w14:textId="77777777" w:rsidR="006130E4" w:rsidRPr="005E3B61" w:rsidRDefault="006130E4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Virtual Meeting via Zoom</w:t>
            </w:r>
          </w:p>
        </w:tc>
      </w:tr>
      <w:tr w:rsidR="006130E4" w:rsidRPr="005E3B61" w14:paraId="412595AD" w14:textId="77777777" w:rsidTr="0074401A">
        <w:trPr>
          <w:trHeight w:val="285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ABC396D" w14:textId="4CCB66E1" w:rsidR="006130E4" w:rsidRPr="005E3B61" w:rsidRDefault="006130E4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sz w:val="24"/>
                <w:szCs w:val="24"/>
                <w:lang w:eastAsia="en-GB"/>
              </w:rPr>
              <w:t>Time</w:t>
            </w:r>
            <w:r w:rsidR="00591C8F">
              <w:rPr>
                <w:rFonts w:ascii="Source Sans Pro" w:eastAsia="Times New Roman" w:hAnsi="Source Sans Pro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3CDA9" w14:textId="5DA80933" w:rsidR="006130E4" w:rsidRPr="005E3B61" w:rsidRDefault="00791542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  <w:t>10:00am-</w:t>
            </w:r>
            <w:r w:rsidR="002E7EA3" w:rsidRPr="005E3B61"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  <w:t>12:00pm</w:t>
            </w:r>
          </w:p>
        </w:tc>
      </w:tr>
      <w:tr w:rsidR="00D84E4E" w:rsidRPr="005E3B61" w14:paraId="005B1DF7" w14:textId="77777777" w:rsidTr="0074401A">
        <w:trPr>
          <w:trHeight w:val="48"/>
        </w:trPr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9EBDA0C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Board Members: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456F6E" w14:textId="71DBBED0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8F425" w14:textId="3547CCAC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Month and year of appointment:</w:t>
            </w:r>
          </w:p>
        </w:tc>
      </w:tr>
      <w:tr w:rsidR="00D84E4E" w:rsidRPr="005E3B61" w14:paraId="1FAB246F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1CF2985C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9892" w14:textId="41E190E8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Tony Brown</w:t>
            </w:r>
            <w:r w:rsidR="00804BE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44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CBB9FF" w14:textId="73193B3A" w:rsidR="00D84E4E" w:rsidRPr="000425EE" w:rsidRDefault="000425E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</w:pPr>
            <w:r w:rsidRPr="000425EE"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  <w:t>September 2013</w:t>
            </w:r>
          </w:p>
        </w:tc>
      </w:tr>
      <w:tr w:rsidR="00D84E4E" w:rsidRPr="005E3B61" w14:paraId="0FE4BD91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3A18407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16E" w14:textId="6717118D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Sylvia Knights</w:t>
            </w:r>
            <w:r w:rsidR="00804BE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(Vice Chair)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52C1E1" w14:textId="2E3730AE" w:rsidR="00D84E4E" w:rsidRPr="000425EE" w:rsidRDefault="0079147B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</w:pPr>
            <w:r w:rsidRPr="000425EE"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  <w:t>February 2012</w:t>
            </w:r>
          </w:p>
        </w:tc>
      </w:tr>
      <w:tr w:rsidR="00D84E4E" w:rsidRPr="005E3B61" w14:paraId="35A2ED0C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5491B92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D35" w14:textId="2AFC9E3B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Bruce Leeke (Chief Executive)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B39D35" w14:textId="1DEF9702" w:rsidR="00D84E4E" w:rsidRPr="000425EE" w:rsidRDefault="0079147B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</w:pPr>
            <w:r w:rsidRPr="000425EE"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  <w:t>February 2018</w:t>
            </w:r>
          </w:p>
        </w:tc>
      </w:tr>
      <w:tr w:rsidR="00D84E4E" w:rsidRPr="005E3B61" w14:paraId="521A7397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466CA353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98FC" w14:textId="656C810D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Maureen Garratt Simpson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C2894F" w14:textId="3C2D9387" w:rsidR="00D84E4E" w:rsidRPr="000425EE" w:rsidRDefault="000425E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</w:pPr>
            <w:r w:rsidRPr="000425EE"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  <w:t>September 201</w:t>
            </w:r>
            <w:r w:rsidR="003E65C5">
              <w:rPr>
                <w:rFonts w:ascii="Source Sans Pro" w:eastAsia="Times New Roman" w:hAnsi="Source Sans Pro" w:cs="Arial"/>
                <w:sz w:val="24"/>
                <w:szCs w:val="24"/>
                <w:lang w:eastAsia="en-GB"/>
              </w:rPr>
              <w:t>8</w:t>
            </w:r>
          </w:p>
        </w:tc>
      </w:tr>
      <w:tr w:rsidR="00D84E4E" w:rsidRPr="005E3B61" w14:paraId="1F833207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BD1442A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8404" w14:textId="58222471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Alison Leyshon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30F712" w14:textId="5F708C93" w:rsidR="00D84E4E" w:rsidRPr="005E3B61" w:rsidRDefault="003717C7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December 2018</w:t>
            </w:r>
          </w:p>
        </w:tc>
      </w:tr>
      <w:tr w:rsidR="00D84E4E" w:rsidRPr="005E3B61" w14:paraId="387F1EB5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722EAC6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13AE" w14:textId="0EDA90A7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Kath</w:t>
            </w:r>
            <w:r w:rsidR="003C7C0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ryn</w:t>
            </w: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Oliver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955231" w14:textId="5A812A5B" w:rsidR="00D84E4E" w:rsidRPr="005E3B61" w:rsidRDefault="000462A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August</w:t>
            </w:r>
            <w:r w:rsidR="002F6C70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2020</w:t>
            </w:r>
          </w:p>
        </w:tc>
      </w:tr>
      <w:tr w:rsidR="00D84E4E" w:rsidRPr="005E3B61" w14:paraId="44EEE4C6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FC9D7B9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AF0" w14:textId="7206C728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Rebecca Leek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65C977" w14:textId="52A301ED" w:rsidR="00D84E4E" w:rsidRPr="005E3B61" w:rsidRDefault="0038380D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August 2020</w:t>
            </w:r>
          </w:p>
        </w:tc>
      </w:tr>
      <w:tr w:rsidR="00D84E4E" w:rsidRPr="005E3B61" w14:paraId="3C64DDA4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1BCB543A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356" w14:textId="64B91F9E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Sheila Fox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6AF5CE" w14:textId="528DB47E" w:rsidR="00D84E4E" w:rsidRPr="005E3B61" w:rsidRDefault="0038380D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August 2020</w:t>
            </w:r>
          </w:p>
        </w:tc>
      </w:tr>
      <w:tr w:rsidR="00D84E4E" w:rsidRPr="005E3B61" w14:paraId="4D6CD7E4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8D6608F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4383" w14:textId="7F779813" w:rsidR="00D84E4E" w:rsidRPr="005E3B61" w:rsidRDefault="003C7C01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Elizabeth</w:t>
            </w:r>
            <w:r w:rsidR="00D84E4E"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Ditton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81D247" w14:textId="215225FC" w:rsidR="00D84E4E" w:rsidRPr="005E3B61" w:rsidRDefault="0038380D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August 2020</w:t>
            </w:r>
          </w:p>
        </w:tc>
      </w:tr>
      <w:tr w:rsidR="00D84E4E" w:rsidRPr="005E3B61" w14:paraId="6D56EE4A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22BD608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738" w14:textId="207BF8D7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Debra Reay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B921EB" w14:textId="596A0086" w:rsidR="00D84E4E" w:rsidRPr="005E3B61" w:rsidRDefault="0038380D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August 2020</w:t>
            </w:r>
          </w:p>
        </w:tc>
      </w:tr>
      <w:tr w:rsidR="00D84E4E" w:rsidRPr="005E3B61" w14:paraId="08614099" w14:textId="77777777" w:rsidTr="0074401A">
        <w:trPr>
          <w:trHeight w:val="43"/>
        </w:trPr>
        <w:tc>
          <w:tcPr>
            <w:tcW w:w="2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55383F97" w14:textId="77777777" w:rsidR="00D84E4E" w:rsidRPr="005E3B61" w:rsidRDefault="00D84E4E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C6EDA" w14:textId="27BE61E6" w:rsidR="00D84E4E" w:rsidRPr="005E3B61" w:rsidRDefault="00D84E4E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Derrick Haley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589B9" w14:textId="6BC794CD" w:rsidR="00D84E4E" w:rsidRPr="005E3B61" w:rsidRDefault="00286F3A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</w:t>
            </w:r>
            <w:r w:rsidR="0038380D"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ugust 2020</w:t>
            </w:r>
          </w:p>
        </w:tc>
      </w:tr>
      <w:tr w:rsidR="006130E4" w:rsidRPr="005E3B61" w14:paraId="2429E23C" w14:textId="77777777" w:rsidTr="0074401A">
        <w:trPr>
          <w:trHeight w:val="1200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42993D22" w14:textId="77777777" w:rsidR="006130E4" w:rsidRPr="005E3B61" w:rsidRDefault="006130E4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0BCB283C" w14:textId="77777777" w:rsidR="006130E4" w:rsidRPr="005E3B61" w:rsidRDefault="006130E4" w:rsidP="002B32E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PRESENT: </w:t>
            </w: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053D2" w14:textId="4D89612B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Tony Brown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(TB)</w:t>
            </w:r>
          </w:p>
          <w:p w14:paraId="37F4BFD7" w14:textId="724F9A79" w:rsidR="00F213D5" w:rsidRPr="002427C4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Sylvia Knights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(SK)</w:t>
            </w:r>
          </w:p>
          <w:p w14:paraId="36BDAC51" w14:textId="49677990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Bruce Leeke (Chief Executive)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(BL)</w:t>
            </w:r>
          </w:p>
          <w:p w14:paraId="63DC6E2E" w14:textId="52B8A9F9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Maureen Garratt Simpson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(MGS)</w:t>
            </w:r>
          </w:p>
          <w:p w14:paraId="0475FE63" w14:textId="7C28D784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Alison Leyshon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(AL)</w:t>
            </w:r>
          </w:p>
          <w:p w14:paraId="250528DB" w14:textId="038C626A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Kath</w:t>
            </w:r>
            <w:r w:rsidR="00897C65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ryn</w:t>
            </w: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Oliver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(KO)</w:t>
            </w:r>
          </w:p>
          <w:p w14:paraId="76F076EE" w14:textId="38130D2B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Rebecca Leek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(RL)</w:t>
            </w:r>
          </w:p>
          <w:p w14:paraId="4C9BD48B" w14:textId="69005519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Sheila Fox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(SF)</w:t>
            </w:r>
          </w:p>
          <w:p w14:paraId="34CB1E9A" w14:textId="187EA43C" w:rsidR="00F213D5" w:rsidRPr="005E3B61" w:rsidRDefault="00897C6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Elizabeth</w:t>
            </w:r>
            <w:r w:rsidR="00F213D5"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Ditton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(LD)</w:t>
            </w:r>
          </w:p>
          <w:p w14:paraId="1FAB38D3" w14:textId="77D8EEEA" w:rsidR="00F213D5" w:rsidRPr="005E3B61" w:rsidRDefault="00F213D5" w:rsidP="00F213D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Debra Reay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(DR)</w:t>
            </w:r>
          </w:p>
          <w:p w14:paraId="0EF33AF8" w14:textId="590348F5" w:rsidR="00571F13" w:rsidRPr="00FC71EB" w:rsidRDefault="00F213D5" w:rsidP="00FC71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Derrick Haley</w:t>
            </w:r>
            <w:r w:rsidR="00F15AD9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2427C4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(DH)</w:t>
            </w:r>
          </w:p>
        </w:tc>
      </w:tr>
      <w:tr w:rsidR="006130E4" w:rsidRPr="005E3B61" w14:paraId="43097D70" w14:textId="77777777" w:rsidTr="0074401A">
        <w:trPr>
          <w:trHeight w:val="949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75D8DCBA" w14:textId="77777777" w:rsidR="006130E4" w:rsidRPr="005E3B61" w:rsidRDefault="006130E4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1B98CFF9" w14:textId="77777777" w:rsidR="006130E4" w:rsidRPr="005E3B61" w:rsidRDefault="006130E4" w:rsidP="002B32E7">
            <w:pPr>
              <w:spacing w:after="0" w:line="240" w:lineRule="auto"/>
              <w:ind w:left="15"/>
              <w:textAlignment w:val="baseline"/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In attendance: </w:t>
            </w:r>
            <w:r w:rsidRPr="005E3B61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E7337" w14:textId="6402BAD6" w:rsidR="00AF46EA" w:rsidRPr="003F018E" w:rsidRDefault="006130E4" w:rsidP="00AF46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0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3F018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US" w:eastAsia="en-GB"/>
              </w:rPr>
              <w:t>Mandy Wilkinson (Head of Finance)</w:t>
            </w:r>
            <w:r w:rsidR="00F15AD9" w:rsidRPr="003F018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F15AD9" w:rsidRPr="003F018E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US" w:eastAsia="en-GB"/>
              </w:rPr>
              <w:t>(MW)</w:t>
            </w:r>
          </w:p>
          <w:p w14:paraId="409F331F" w14:textId="77777777" w:rsidR="006130E4" w:rsidRPr="003F018E" w:rsidRDefault="00F213D5" w:rsidP="00AF46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0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3F018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Laura Richardson</w:t>
            </w:r>
            <w:r w:rsidR="006130E4" w:rsidRPr="003F018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(Clerk to the Board)</w:t>
            </w:r>
            <w:r w:rsidR="00F15AD9" w:rsidRPr="003F018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15AD9" w:rsidRPr="003F018E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(LR)</w:t>
            </w:r>
          </w:p>
          <w:p w14:paraId="3BFFAEC0" w14:textId="7382A178" w:rsidR="0035491F" w:rsidRPr="003F018E" w:rsidRDefault="00D122A9" w:rsidP="00AF46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0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3F018E">
              <w:rPr>
                <w:rFonts w:ascii="Source Sans Pro" w:eastAsia="Arial" w:hAnsi="Source Sans Pro"/>
                <w:sz w:val="24"/>
                <w:szCs w:val="24"/>
              </w:rPr>
              <w:t>Four</w:t>
            </w:r>
            <w:r w:rsidRPr="003F018E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35491F" w:rsidRPr="003F018E">
              <w:rPr>
                <w:rFonts w:ascii="Source Sans Pro" w:hAnsi="Source Sans Pro"/>
                <w:sz w:val="24"/>
                <w:szCs w:val="24"/>
              </w:rPr>
              <w:t xml:space="preserve">observers (potential </w:t>
            </w:r>
            <w:r w:rsidRPr="003F018E">
              <w:rPr>
                <w:rFonts w:ascii="Source Sans Pro" w:hAnsi="Source Sans Pro"/>
                <w:sz w:val="24"/>
                <w:szCs w:val="24"/>
              </w:rPr>
              <w:t xml:space="preserve">future </w:t>
            </w:r>
            <w:r w:rsidR="0035491F" w:rsidRPr="003F018E">
              <w:rPr>
                <w:rFonts w:ascii="Source Sans Pro" w:hAnsi="Source Sans Pro"/>
                <w:sz w:val="24"/>
                <w:szCs w:val="24"/>
              </w:rPr>
              <w:t>trustees</w:t>
            </w:r>
            <w:r w:rsidRPr="003F018E">
              <w:rPr>
                <w:rFonts w:ascii="Source Sans Pro" w:hAnsi="Source Sans Pro"/>
                <w:sz w:val="24"/>
                <w:szCs w:val="24"/>
              </w:rPr>
              <w:t>)</w:t>
            </w:r>
          </w:p>
          <w:p w14:paraId="044AC237" w14:textId="0950E9AF" w:rsidR="00FC71EB" w:rsidRPr="00AF46EA" w:rsidRDefault="00FC71EB" w:rsidP="00AF46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0"/>
              <w:jc w:val="both"/>
              <w:textAlignment w:val="baseline"/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</w:pPr>
            <w:r w:rsidRPr="003F018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Sam Cayford </w:t>
            </w:r>
            <w:r w:rsidR="00433582" w:rsidRPr="003F018E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>(From SCC )</w:t>
            </w:r>
            <w:r w:rsidR="00433582" w:rsidRPr="003F018E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F018E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(SC)</w:t>
            </w:r>
            <w:r w:rsidRPr="00FC71EB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E1E1A23" w14:textId="05330296" w:rsidR="006130E4" w:rsidRPr="005E3B61" w:rsidRDefault="006130E4" w:rsidP="006130E4">
      <w:pPr>
        <w:rPr>
          <w:rFonts w:ascii="Source Sans Pro" w:hAnsi="Source Sans Pro" w:cs="Arial"/>
          <w:sz w:val="24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  <w:gridCol w:w="851"/>
      </w:tblGrid>
      <w:tr w:rsidR="001B6434" w:rsidRPr="005E3B61" w14:paraId="43A59297" w14:textId="77777777" w:rsidTr="008C1F80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268CC43C" w14:textId="6527F29C" w:rsidR="001B6434" w:rsidRPr="005E3B61" w:rsidRDefault="001B6434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14:paraId="0150EDAB" w14:textId="3FB48ED2" w:rsidR="001B6434" w:rsidRPr="00B730F4" w:rsidRDefault="001B6434" w:rsidP="00B730F4">
            <w:pPr>
              <w:pStyle w:val="NoSpacing"/>
              <w:rPr>
                <w:rFonts w:ascii="Source Sans Pro" w:eastAsia="Arial" w:hAnsi="Source Sans Pro"/>
                <w:b/>
                <w:bCs/>
              </w:rPr>
            </w:pPr>
            <w:r>
              <w:rPr>
                <w:rFonts w:ascii="Source Sans Pro" w:eastAsia="Arial" w:hAnsi="Source Sans Pro"/>
                <w:b/>
                <w:bCs/>
              </w:rPr>
              <w:t>Agenda Item: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8BA719F" w14:textId="67743E06" w:rsidR="001B6434" w:rsidRPr="005E3B61" w:rsidRDefault="001B6434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1B643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Actions:</w:t>
            </w:r>
          </w:p>
        </w:tc>
      </w:tr>
      <w:tr w:rsidR="006130E4" w:rsidRPr="005E3B61" w14:paraId="43F63423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7D2B04C6" w14:textId="77777777" w:rsidR="006130E4" w:rsidRPr="005E3B61" w:rsidRDefault="006130E4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14:paraId="766315DD" w14:textId="4C407357" w:rsidR="006130E4" w:rsidRPr="00B730F4" w:rsidRDefault="006130E4" w:rsidP="00B730F4">
            <w:pPr>
              <w:pStyle w:val="NoSpacing"/>
              <w:rPr>
                <w:rFonts w:ascii="Source Sans Pro" w:eastAsia="Arial" w:hAnsi="Source Sans Pro"/>
                <w:b/>
                <w:bCs/>
              </w:rPr>
            </w:pPr>
            <w:r w:rsidRPr="00B730F4">
              <w:rPr>
                <w:rFonts w:ascii="Source Sans Pro" w:eastAsia="Arial" w:hAnsi="Source Sans Pro"/>
                <w:b/>
                <w:bCs/>
              </w:rPr>
              <w:t>Welcome and apologies:</w:t>
            </w:r>
          </w:p>
          <w:p w14:paraId="5798F615" w14:textId="77777777" w:rsidR="00933B5F" w:rsidRPr="00B730F4" w:rsidRDefault="00370C9F" w:rsidP="00B730F4">
            <w:pPr>
              <w:pStyle w:val="NoSpacing"/>
              <w:rPr>
                <w:rFonts w:ascii="Source Sans Pro" w:eastAsia="Arial" w:hAnsi="Source Sans Pro"/>
              </w:rPr>
            </w:pPr>
            <w:r w:rsidRPr="00B730F4">
              <w:rPr>
                <w:rFonts w:ascii="Source Sans Pro" w:eastAsia="Arial" w:hAnsi="Source Sans Pro"/>
              </w:rPr>
              <w:t xml:space="preserve">No apologies received. </w:t>
            </w:r>
          </w:p>
          <w:p w14:paraId="09C75F77" w14:textId="3F716E71" w:rsidR="00B730F4" w:rsidRDefault="00933B5F" w:rsidP="00B730F4">
            <w:pPr>
              <w:pStyle w:val="NoSpacing"/>
              <w:rPr>
                <w:rFonts w:ascii="Source Sans Pro" w:eastAsia="Arial" w:hAnsi="Source Sans Pro"/>
              </w:rPr>
            </w:pPr>
            <w:r w:rsidRPr="00B730F4">
              <w:rPr>
                <w:rFonts w:ascii="Source Sans Pro" w:eastAsia="Arial" w:hAnsi="Source Sans Pro"/>
              </w:rPr>
              <w:t xml:space="preserve">Board noted that </w:t>
            </w:r>
            <w:r w:rsidR="0040562A" w:rsidRPr="0040562A">
              <w:rPr>
                <w:rFonts w:ascii="Source Sans Pro" w:eastAsia="Arial" w:hAnsi="Source Sans Pro"/>
                <w:b/>
                <w:bCs/>
              </w:rPr>
              <w:t>LR</w:t>
            </w:r>
            <w:r w:rsidR="00370C9F" w:rsidRPr="00B730F4">
              <w:rPr>
                <w:rFonts w:ascii="Source Sans Pro" w:eastAsia="Arial" w:hAnsi="Source Sans Pro"/>
              </w:rPr>
              <w:t xml:space="preserve"> is new Governance Coordinator</w:t>
            </w:r>
            <w:r w:rsidRPr="00B730F4">
              <w:rPr>
                <w:rFonts w:ascii="Source Sans Pro" w:eastAsia="Arial" w:hAnsi="Source Sans Pro"/>
              </w:rPr>
              <w:t>/Clerk to the Board</w:t>
            </w:r>
            <w:r w:rsidR="00370C9F" w:rsidRPr="00B730F4">
              <w:rPr>
                <w:rFonts w:ascii="Source Sans Pro" w:eastAsia="Arial" w:hAnsi="Source Sans Pro"/>
              </w:rPr>
              <w:t xml:space="preserve"> at Suffolk Libraries.</w:t>
            </w:r>
            <w:r w:rsidR="00DD293C" w:rsidRPr="00B730F4">
              <w:rPr>
                <w:rFonts w:ascii="Source Sans Pro" w:eastAsia="Arial" w:hAnsi="Source Sans Pro"/>
              </w:rPr>
              <w:t xml:space="preserve"> </w:t>
            </w:r>
          </w:p>
          <w:p w14:paraId="3AA66CC0" w14:textId="37AAD4B3" w:rsidR="00B730F4" w:rsidRDefault="00C02615" w:rsidP="00B730F4">
            <w:pPr>
              <w:pStyle w:val="NoSpacing"/>
              <w:rPr>
                <w:rFonts w:ascii="Source Sans Pro" w:eastAsia="Arial" w:hAnsi="Source Sans Pro"/>
              </w:rPr>
            </w:pPr>
            <w:r w:rsidRPr="0040562A">
              <w:rPr>
                <w:rFonts w:ascii="Source Sans Pro" w:eastAsia="Arial" w:hAnsi="Source Sans Pro"/>
                <w:b/>
                <w:bCs/>
              </w:rPr>
              <w:t>BL</w:t>
            </w:r>
            <w:r w:rsidRPr="00B730F4">
              <w:rPr>
                <w:rFonts w:ascii="Source Sans Pro" w:eastAsia="Arial" w:hAnsi="Source Sans Pro"/>
              </w:rPr>
              <w:t xml:space="preserve"> confirmed </w:t>
            </w:r>
            <w:r w:rsidR="00EC3B16">
              <w:rPr>
                <w:rFonts w:ascii="Source Sans Pro" w:eastAsia="Arial" w:hAnsi="Source Sans Pro"/>
              </w:rPr>
              <w:t xml:space="preserve">there are also </w:t>
            </w:r>
            <w:r w:rsidR="00D122A9">
              <w:rPr>
                <w:rFonts w:ascii="Source Sans Pro" w:eastAsia="Arial" w:hAnsi="Source Sans Pro"/>
              </w:rPr>
              <w:t>four</w:t>
            </w:r>
            <w:r w:rsidR="00D122A9" w:rsidRPr="00B730F4">
              <w:rPr>
                <w:rFonts w:ascii="Source Sans Pro" w:eastAsia="Arial" w:hAnsi="Source Sans Pro"/>
              </w:rPr>
              <w:t xml:space="preserve"> </w:t>
            </w:r>
            <w:r w:rsidR="00DD293C" w:rsidRPr="00B730F4">
              <w:rPr>
                <w:rFonts w:ascii="Source Sans Pro" w:eastAsia="Arial" w:hAnsi="Source Sans Pro"/>
              </w:rPr>
              <w:t>observers today, potential trustees.</w:t>
            </w:r>
            <w:r w:rsidR="00A3241F" w:rsidRPr="00B730F4">
              <w:rPr>
                <w:rFonts w:ascii="Source Sans Pro" w:eastAsia="Arial" w:hAnsi="Source Sans Pro"/>
              </w:rPr>
              <w:t xml:space="preserve"> </w:t>
            </w:r>
          </w:p>
          <w:p w14:paraId="2CFE3833" w14:textId="1DA6C8EF" w:rsidR="003E5037" w:rsidRPr="00B730F4" w:rsidRDefault="00A3241F" w:rsidP="00B730F4">
            <w:pPr>
              <w:pStyle w:val="NoSpacing"/>
              <w:rPr>
                <w:rFonts w:ascii="Source Sans Pro" w:eastAsia="Arial" w:hAnsi="Source Sans Pro"/>
              </w:rPr>
            </w:pPr>
            <w:r w:rsidRPr="0040562A">
              <w:rPr>
                <w:rFonts w:ascii="Source Sans Pro" w:eastAsia="Arial" w:hAnsi="Source Sans Pro"/>
                <w:b/>
                <w:bCs/>
              </w:rPr>
              <w:t>S</w:t>
            </w:r>
            <w:r w:rsidR="003E5037" w:rsidRPr="0040562A">
              <w:rPr>
                <w:rFonts w:ascii="Source Sans Pro" w:eastAsia="Arial" w:hAnsi="Source Sans Pro"/>
                <w:b/>
                <w:bCs/>
              </w:rPr>
              <w:t>K</w:t>
            </w:r>
            <w:r w:rsidRPr="00B730F4">
              <w:rPr>
                <w:rFonts w:ascii="Source Sans Pro" w:eastAsia="Arial" w:hAnsi="Source Sans Pro"/>
              </w:rPr>
              <w:t xml:space="preserve"> confirmed to the group re existing policies </w:t>
            </w:r>
            <w:r w:rsidR="003E5037" w:rsidRPr="00B730F4">
              <w:rPr>
                <w:rFonts w:ascii="Source Sans Pro" w:eastAsia="Arial" w:hAnsi="Source Sans Pro"/>
              </w:rPr>
              <w:t>being</w:t>
            </w:r>
            <w:r w:rsidRPr="00B730F4">
              <w:rPr>
                <w:rFonts w:ascii="Source Sans Pro" w:eastAsia="Arial" w:hAnsi="Source Sans Pro"/>
              </w:rPr>
              <w:t xml:space="preserve"> review</w:t>
            </w:r>
            <w:r w:rsidR="003E5037" w:rsidRPr="00B730F4">
              <w:rPr>
                <w:rFonts w:ascii="Source Sans Pro" w:eastAsia="Arial" w:hAnsi="Source Sans Pro"/>
              </w:rPr>
              <w:t xml:space="preserve">ed are </w:t>
            </w:r>
            <w:r w:rsidR="00AA1E99" w:rsidRPr="00B730F4">
              <w:rPr>
                <w:rFonts w:ascii="Source Sans Pro" w:eastAsia="Arial" w:hAnsi="Source Sans Pro"/>
              </w:rPr>
              <w:t>long standing policies that board members need to be aware</w:t>
            </w:r>
            <w:r w:rsidR="003E5037" w:rsidRPr="00B730F4">
              <w:rPr>
                <w:rFonts w:ascii="Source Sans Pro" w:eastAsia="Arial" w:hAnsi="Source Sans Pro"/>
              </w:rPr>
              <w:t xml:space="preserve"> of</w:t>
            </w:r>
            <w:r w:rsidR="00AA1E99" w:rsidRPr="00B730F4">
              <w:rPr>
                <w:rFonts w:ascii="Source Sans Pro" w:eastAsia="Arial" w:hAnsi="Source Sans Pro"/>
              </w:rPr>
              <w:t>, but group do not need to go through in detail today</w:t>
            </w:r>
            <w:r w:rsidRPr="00B730F4">
              <w:rPr>
                <w:rFonts w:ascii="Source Sans Pro" w:eastAsia="Arial" w:hAnsi="Source Sans Pro"/>
              </w:rPr>
              <w:t xml:space="preserve">. </w:t>
            </w:r>
          </w:p>
          <w:p w14:paraId="524ABBE4" w14:textId="5F7BD744" w:rsidR="006130E4" w:rsidRPr="00B730F4" w:rsidRDefault="00A3241F" w:rsidP="00B730F4">
            <w:pPr>
              <w:pStyle w:val="NoSpacing"/>
              <w:rPr>
                <w:rFonts w:ascii="Source Sans Pro" w:eastAsia="Arial" w:hAnsi="Source Sans Pro"/>
              </w:rPr>
            </w:pPr>
            <w:r w:rsidRPr="00B730F4">
              <w:rPr>
                <w:rFonts w:ascii="Source Sans Pro" w:eastAsia="Arial" w:hAnsi="Source Sans Pro"/>
              </w:rPr>
              <w:t>Group introduced themselves to each other as there are new members</w:t>
            </w:r>
            <w:r w:rsidR="00645295" w:rsidRPr="00B730F4">
              <w:rPr>
                <w:rFonts w:ascii="Source Sans Pro" w:eastAsia="Arial" w:hAnsi="Source Sans Pro"/>
              </w:rPr>
              <w:t xml:space="preserve"> and observers.</w:t>
            </w:r>
          </w:p>
        </w:tc>
        <w:tc>
          <w:tcPr>
            <w:tcW w:w="851" w:type="dxa"/>
          </w:tcPr>
          <w:p w14:paraId="1816F65E" w14:textId="031E58AA" w:rsidR="006130E4" w:rsidRPr="005E3B61" w:rsidRDefault="006130E4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6130E4" w:rsidRPr="005E3B61" w14:paraId="52BF3702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573B0133" w14:textId="77777777" w:rsidR="006130E4" w:rsidRPr="005E3B61" w:rsidRDefault="006130E4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072" w:type="dxa"/>
          </w:tcPr>
          <w:p w14:paraId="2F21F721" w14:textId="06431019" w:rsidR="006130E4" w:rsidRPr="00B730F4" w:rsidRDefault="00E14741" w:rsidP="00B730F4">
            <w:pPr>
              <w:pStyle w:val="NoSpacing"/>
              <w:rPr>
                <w:rFonts w:ascii="Source Sans Pro" w:eastAsia="Arial" w:hAnsi="Source Sans Pro"/>
                <w:b/>
                <w:bCs/>
              </w:rPr>
            </w:pPr>
            <w:r w:rsidRPr="00B730F4">
              <w:rPr>
                <w:rFonts w:ascii="Source Sans Pro" w:hAnsi="Source Sans Pro"/>
                <w:b/>
                <w:bCs/>
              </w:rPr>
              <w:t>Notification of election of Chair, Vice Chair, Honorary Secretary and co-options</w:t>
            </w:r>
            <w:r w:rsidR="00B730F4">
              <w:rPr>
                <w:rFonts w:ascii="Source Sans Pro" w:eastAsia="Arial" w:hAnsi="Source Sans Pro"/>
                <w:b/>
                <w:bCs/>
              </w:rPr>
              <w:t>:</w:t>
            </w:r>
          </w:p>
          <w:p w14:paraId="241B007A" w14:textId="2FAEB9DC" w:rsidR="00C10E7B" w:rsidRPr="00B730F4" w:rsidRDefault="00C10E7B" w:rsidP="00B730F4">
            <w:pPr>
              <w:pStyle w:val="NoSpacing"/>
              <w:rPr>
                <w:rFonts w:ascii="Source Sans Pro" w:hAnsi="Source Sans Pro"/>
                <w:color w:val="000000"/>
              </w:rPr>
            </w:pPr>
            <w:r w:rsidRPr="0040562A">
              <w:rPr>
                <w:rFonts w:ascii="Source Sans Pro" w:hAnsi="Source Sans Pro"/>
                <w:b/>
                <w:bCs/>
                <w:color w:val="000000"/>
              </w:rPr>
              <w:t>BL</w:t>
            </w:r>
            <w:r w:rsidRPr="00B730F4">
              <w:rPr>
                <w:rFonts w:ascii="Source Sans Pro" w:hAnsi="Source Sans Pro"/>
                <w:color w:val="000000"/>
              </w:rPr>
              <w:t xml:space="preserve"> confirmed </w:t>
            </w:r>
            <w:r w:rsidR="00E73BD8" w:rsidRPr="00B730F4">
              <w:rPr>
                <w:rFonts w:ascii="Source Sans Pro" w:hAnsi="Source Sans Pro"/>
                <w:color w:val="000000"/>
              </w:rPr>
              <w:t xml:space="preserve">and welcomed </w:t>
            </w:r>
            <w:r w:rsidRPr="00B730F4">
              <w:rPr>
                <w:rFonts w:ascii="Source Sans Pro" w:hAnsi="Source Sans Pro"/>
                <w:color w:val="000000"/>
              </w:rPr>
              <w:t>new Board Members:</w:t>
            </w:r>
          </w:p>
          <w:p w14:paraId="4F1030DF" w14:textId="2908B146" w:rsidR="0040562A" w:rsidRDefault="0040562A" w:rsidP="00B730F4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/>
                <w:color w:val="000000"/>
                <w:lang w:eastAsia="en-GB"/>
              </w:rPr>
            </w:pPr>
            <w:r w:rsidRPr="0040562A">
              <w:rPr>
                <w:rFonts w:ascii="Source Sans Pro" w:hAnsi="Source Sans Pro"/>
                <w:color w:val="000000"/>
                <w:lang w:eastAsia="en-GB"/>
              </w:rPr>
              <w:t>Debra Reay</w:t>
            </w:r>
            <w:r>
              <w:rPr>
                <w:rFonts w:ascii="Source Sans Pro" w:hAnsi="Source Sans Pro"/>
                <w:color w:val="000000"/>
                <w:lang w:eastAsia="en-GB"/>
              </w:rPr>
              <w:t xml:space="preserve"> </w:t>
            </w:r>
            <w:r w:rsidRPr="00D93616">
              <w:rPr>
                <w:rFonts w:ascii="Source Sans Pro" w:hAnsi="Source Sans Pro"/>
                <w:b/>
                <w:bCs/>
                <w:color w:val="000000"/>
                <w:lang w:eastAsia="en-GB"/>
              </w:rPr>
              <w:t>(DR)</w:t>
            </w:r>
          </w:p>
          <w:p w14:paraId="3B2FC70F" w14:textId="290C5DC7" w:rsidR="0040562A" w:rsidRPr="0040562A" w:rsidRDefault="0040562A" w:rsidP="00B730F4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/>
                <w:color w:val="000000"/>
                <w:lang w:eastAsia="en-GB"/>
              </w:rPr>
            </w:pPr>
            <w:r w:rsidRPr="0040562A">
              <w:rPr>
                <w:rFonts w:ascii="Source Sans Pro" w:hAnsi="Source Sans Pro"/>
                <w:color w:val="000000"/>
                <w:lang w:eastAsia="en-GB"/>
              </w:rPr>
              <w:t>Derrick Haley</w:t>
            </w:r>
            <w:r w:rsidRPr="0040562A">
              <w:rPr>
                <w:rFonts w:ascii="Source Sans Pro" w:hAnsi="Source Sans Pro"/>
                <w:color w:val="000000"/>
              </w:rPr>
              <w:t xml:space="preserve"> </w:t>
            </w:r>
            <w:r w:rsidRPr="00D93616">
              <w:rPr>
                <w:rFonts w:ascii="Source Sans Pro" w:hAnsi="Source Sans Pro"/>
                <w:b/>
                <w:bCs/>
                <w:color w:val="000000"/>
              </w:rPr>
              <w:t>(DH)</w:t>
            </w:r>
          </w:p>
          <w:p w14:paraId="32F46171" w14:textId="280E02E9" w:rsidR="0040562A" w:rsidRDefault="0040562A" w:rsidP="00B730F4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/>
                <w:color w:val="000000"/>
                <w:lang w:eastAsia="en-GB"/>
              </w:rPr>
            </w:pPr>
            <w:r w:rsidRPr="0040562A">
              <w:rPr>
                <w:rFonts w:ascii="Source Sans Pro" w:hAnsi="Source Sans Pro"/>
                <w:color w:val="000000"/>
                <w:lang w:eastAsia="en-GB"/>
              </w:rPr>
              <w:t>Liz Ditton</w:t>
            </w:r>
            <w:r>
              <w:rPr>
                <w:rFonts w:ascii="Source Sans Pro" w:hAnsi="Source Sans Pro"/>
                <w:color w:val="000000"/>
                <w:lang w:eastAsia="en-GB"/>
              </w:rPr>
              <w:t xml:space="preserve"> </w:t>
            </w:r>
            <w:r w:rsidRPr="00D93616">
              <w:rPr>
                <w:rFonts w:ascii="Source Sans Pro" w:hAnsi="Source Sans Pro"/>
                <w:b/>
                <w:bCs/>
                <w:color w:val="000000"/>
                <w:lang w:eastAsia="en-GB"/>
              </w:rPr>
              <w:t>(LD)</w:t>
            </w:r>
          </w:p>
          <w:p w14:paraId="644B0178" w14:textId="60468E1D" w:rsidR="0040562A" w:rsidRDefault="0040562A" w:rsidP="00B730F4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/>
                <w:color w:val="000000"/>
                <w:lang w:eastAsia="en-GB"/>
              </w:rPr>
            </w:pPr>
            <w:r w:rsidRPr="00B730F4">
              <w:rPr>
                <w:rFonts w:ascii="Source Sans Pro" w:hAnsi="Source Sans Pro"/>
                <w:color w:val="000000"/>
                <w:lang w:eastAsia="en-GB"/>
              </w:rPr>
              <w:t>Rebecca Leek</w:t>
            </w:r>
            <w:r>
              <w:rPr>
                <w:rFonts w:ascii="Source Sans Pro" w:hAnsi="Source Sans Pro"/>
                <w:color w:val="000000"/>
                <w:lang w:eastAsia="en-GB"/>
              </w:rPr>
              <w:t xml:space="preserve"> </w:t>
            </w:r>
            <w:r w:rsidRPr="00CA4026">
              <w:rPr>
                <w:rFonts w:ascii="Source Sans Pro" w:hAnsi="Source Sans Pro"/>
                <w:b/>
                <w:bCs/>
                <w:color w:val="000000"/>
                <w:lang w:eastAsia="en-GB"/>
              </w:rPr>
              <w:t>(RL)</w:t>
            </w:r>
          </w:p>
          <w:p w14:paraId="2C843522" w14:textId="0049FAFB" w:rsidR="0040562A" w:rsidRDefault="0040562A" w:rsidP="00B730F4">
            <w:pPr>
              <w:pStyle w:val="NoSpacing"/>
              <w:numPr>
                <w:ilvl w:val="0"/>
                <w:numId w:val="17"/>
              </w:numPr>
              <w:rPr>
                <w:rFonts w:ascii="Source Sans Pro" w:hAnsi="Source Sans Pro"/>
                <w:color w:val="000000"/>
                <w:lang w:eastAsia="en-GB"/>
              </w:rPr>
            </w:pPr>
            <w:r w:rsidRPr="0040562A">
              <w:rPr>
                <w:rFonts w:ascii="Source Sans Pro" w:hAnsi="Source Sans Pro"/>
                <w:color w:val="000000"/>
                <w:lang w:eastAsia="en-GB"/>
              </w:rPr>
              <w:t>Sheila Fox</w:t>
            </w:r>
            <w:r>
              <w:rPr>
                <w:rFonts w:ascii="Source Sans Pro" w:hAnsi="Source Sans Pro"/>
                <w:color w:val="000000"/>
                <w:lang w:eastAsia="en-GB"/>
              </w:rPr>
              <w:t xml:space="preserve"> </w:t>
            </w:r>
            <w:r w:rsidRPr="00CA4026">
              <w:rPr>
                <w:rFonts w:ascii="Source Sans Pro" w:hAnsi="Source Sans Pro"/>
                <w:b/>
                <w:bCs/>
                <w:color w:val="000000"/>
                <w:lang w:eastAsia="en-GB"/>
              </w:rPr>
              <w:t>(SF)</w:t>
            </w:r>
          </w:p>
          <w:p w14:paraId="72833E7E" w14:textId="77777777" w:rsidR="00C10E7B" w:rsidRPr="00B730F4" w:rsidRDefault="00C10E7B" w:rsidP="00B730F4">
            <w:pPr>
              <w:pStyle w:val="NoSpacing"/>
              <w:rPr>
                <w:rFonts w:ascii="Source Sans Pro" w:hAnsi="Source Sans Pro"/>
                <w:color w:val="000000"/>
              </w:rPr>
            </w:pPr>
          </w:p>
          <w:p w14:paraId="0755B33C" w14:textId="66933790" w:rsidR="00D93616" w:rsidRPr="00B730F4" w:rsidRDefault="00CF77C8" w:rsidP="00B730F4">
            <w:pPr>
              <w:pStyle w:val="NoSpacing"/>
              <w:rPr>
                <w:rFonts w:ascii="Source Sans Pro" w:hAnsi="Source Sans Pro"/>
              </w:rPr>
            </w:pPr>
            <w:r w:rsidRPr="0040562A">
              <w:rPr>
                <w:rFonts w:ascii="Source Sans Pro" w:hAnsi="Source Sans Pro"/>
                <w:b/>
                <w:bCs/>
              </w:rPr>
              <w:t>LR</w:t>
            </w:r>
            <w:r w:rsidRPr="00B730F4">
              <w:rPr>
                <w:rFonts w:ascii="Source Sans Pro" w:hAnsi="Source Sans Pro"/>
              </w:rPr>
              <w:t xml:space="preserve"> introduced herself and stated that, as part of the Rule</w:t>
            </w:r>
            <w:r w:rsidR="00D122A9">
              <w:rPr>
                <w:rFonts w:ascii="Source Sans Pro" w:hAnsi="Source Sans Pro"/>
              </w:rPr>
              <w:t>s</w:t>
            </w:r>
            <w:r w:rsidRPr="00B730F4">
              <w:rPr>
                <w:rFonts w:ascii="Source Sans Pro" w:hAnsi="Source Sans Pro"/>
              </w:rPr>
              <w:t xml:space="preserve"> of Suffolk Libraries, the Chair and Vice Chair will be voted upon as</w:t>
            </w:r>
            <w:r w:rsidR="00700EBF" w:rsidRPr="00B730F4">
              <w:rPr>
                <w:rFonts w:ascii="Source Sans Pro" w:hAnsi="Source Sans Pro"/>
              </w:rPr>
              <w:t xml:space="preserve"> this is</w:t>
            </w:r>
            <w:r w:rsidRPr="00B730F4">
              <w:rPr>
                <w:rFonts w:ascii="Source Sans Pro" w:hAnsi="Source Sans Pro"/>
              </w:rPr>
              <w:t xml:space="preserve"> the first meeting after the AGM. Expressions of interest were sought from all Board members and the following ha</w:t>
            </w:r>
            <w:r w:rsidR="00700EBF" w:rsidRPr="00B730F4">
              <w:rPr>
                <w:rFonts w:ascii="Source Sans Pro" w:hAnsi="Source Sans Pro"/>
              </w:rPr>
              <w:t>ve</w:t>
            </w:r>
            <w:r w:rsidRPr="00B730F4">
              <w:rPr>
                <w:rFonts w:ascii="Source Sans Pro" w:hAnsi="Source Sans Pro"/>
              </w:rPr>
              <w:t xml:space="preserve"> been received:</w:t>
            </w:r>
          </w:p>
          <w:p w14:paraId="44CD423B" w14:textId="702B4C77" w:rsidR="0040562A" w:rsidRDefault="00CF77C8" w:rsidP="00B730F4">
            <w:pPr>
              <w:pStyle w:val="NoSpacing"/>
              <w:numPr>
                <w:ilvl w:val="0"/>
                <w:numId w:val="18"/>
              </w:numPr>
              <w:rPr>
                <w:rFonts w:ascii="Source Sans Pro" w:hAnsi="Source Sans Pro"/>
              </w:rPr>
            </w:pPr>
            <w:r w:rsidRPr="00B730F4">
              <w:rPr>
                <w:rFonts w:ascii="Source Sans Pro" w:hAnsi="Source Sans Pro"/>
              </w:rPr>
              <w:t>Chair – Tony Brown</w:t>
            </w:r>
            <w:r w:rsidR="00D93616">
              <w:rPr>
                <w:rFonts w:ascii="Source Sans Pro" w:hAnsi="Source Sans Pro"/>
              </w:rPr>
              <w:t xml:space="preserve"> </w:t>
            </w:r>
            <w:r w:rsidR="00D93616" w:rsidRPr="00CA4026">
              <w:rPr>
                <w:rFonts w:ascii="Source Sans Pro" w:hAnsi="Source Sans Pro"/>
                <w:b/>
                <w:bCs/>
              </w:rPr>
              <w:t>(TB)</w:t>
            </w:r>
          </w:p>
          <w:p w14:paraId="48B4E9E6" w14:textId="164802F2" w:rsidR="00CF77C8" w:rsidRPr="0040562A" w:rsidRDefault="00CF77C8" w:rsidP="00B730F4">
            <w:pPr>
              <w:pStyle w:val="NoSpacing"/>
              <w:numPr>
                <w:ilvl w:val="0"/>
                <w:numId w:val="18"/>
              </w:numPr>
              <w:rPr>
                <w:rFonts w:ascii="Source Sans Pro" w:hAnsi="Source Sans Pro"/>
              </w:rPr>
            </w:pPr>
            <w:r w:rsidRPr="0040562A">
              <w:rPr>
                <w:rFonts w:ascii="Source Sans Pro" w:hAnsi="Source Sans Pro"/>
              </w:rPr>
              <w:t>Vice Chair – Sylvia Knights</w:t>
            </w:r>
            <w:r w:rsidR="00D93616">
              <w:rPr>
                <w:rFonts w:ascii="Source Sans Pro" w:hAnsi="Source Sans Pro"/>
              </w:rPr>
              <w:t xml:space="preserve"> </w:t>
            </w:r>
            <w:r w:rsidR="00D93616" w:rsidRPr="00CA4026">
              <w:rPr>
                <w:rFonts w:ascii="Source Sans Pro" w:hAnsi="Source Sans Pro"/>
                <w:b/>
                <w:bCs/>
              </w:rPr>
              <w:t>(SK)</w:t>
            </w:r>
          </w:p>
          <w:p w14:paraId="7646F7ED" w14:textId="77777777" w:rsidR="0040562A" w:rsidRDefault="0040562A" w:rsidP="00B730F4">
            <w:pPr>
              <w:pStyle w:val="NoSpacing"/>
              <w:rPr>
                <w:rFonts w:ascii="Source Sans Pro" w:hAnsi="Source Sans Pro"/>
              </w:rPr>
            </w:pPr>
          </w:p>
          <w:p w14:paraId="2080809E" w14:textId="1172A595" w:rsidR="009B0E06" w:rsidRPr="00B730F4" w:rsidRDefault="00700EBF" w:rsidP="00B730F4">
            <w:pPr>
              <w:pStyle w:val="NoSpacing"/>
              <w:rPr>
                <w:rFonts w:ascii="Source Sans Pro" w:hAnsi="Source Sans Pro"/>
              </w:rPr>
            </w:pPr>
            <w:r w:rsidRPr="00B730F4">
              <w:rPr>
                <w:rFonts w:ascii="Source Sans Pro" w:hAnsi="Source Sans Pro"/>
              </w:rPr>
              <w:t>LR asked</w:t>
            </w:r>
            <w:r w:rsidR="00CF77C8" w:rsidRPr="00B730F4">
              <w:rPr>
                <w:rFonts w:ascii="Source Sans Pro" w:hAnsi="Source Sans Pro"/>
              </w:rPr>
              <w:t xml:space="preserve"> for a proposer and seconder from the Board members for the Chair and Vice Chair roles</w:t>
            </w:r>
            <w:r w:rsidR="005725C3" w:rsidRPr="00B730F4">
              <w:rPr>
                <w:rFonts w:ascii="Source Sans Pro" w:hAnsi="Source Sans Pro"/>
              </w:rPr>
              <w:t xml:space="preserve"> which were as follows:</w:t>
            </w:r>
          </w:p>
          <w:p w14:paraId="6FD8379D" w14:textId="5CD11119" w:rsidR="005725C3" w:rsidRPr="00D93616" w:rsidRDefault="005725C3" w:rsidP="00B730F4">
            <w:pPr>
              <w:pStyle w:val="NoSpacing"/>
              <w:rPr>
                <w:rFonts w:ascii="Source Sans Pro" w:hAnsi="Source Sans Pro"/>
                <w:b/>
                <w:bCs/>
              </w:rPr>
            </w:pPr>
            <w:r w:rsidRPr="00D93616">
              <w:rPr>
                <w:rFonts w:ascii="Source Sans Pro" w:hAnsi="Source Sans Pro"/>
                <w:b/>
                <w:bCs/>
              </w:rPr>
              <w:t>Chair role:</w:t>
            </w:r>
          </w:p>
          <w:p w14:paraId="238FADCD" w14:textId="77777777" w:rsidR="003B1346" w:rsidRDefault="005725C3" w:rsidP="00B730F4">
            <w:pPr>
              <w:pStyle w:val="NoSpacing"/>
              <w:numPr>
                <w:ilvl w:val="0"/>
                <w:numId w:val="19"/>
              </w:numPr>
              <w:rPr>
                <w:rFonts w:ascii="Source Sans Pro" w:hAnsi="Source Sans Pro"/>
              </w:rPr>
            </w:pPr>
            <w:r w:rsidRPr="00B730F4">
              <w:rPr>
                <w:rFonts w:ascii="Source Sans Pro" w:hAnsi="Source Sans Pro"/>
              </w:rPr>
              <w:t>Prop</w:t>
            </w:r>
            <w:r w:rsidR="00D964D1" w:rsidRPr="00B730F4">
              <w:rPr>
                <w:rFonts w:ascii="Source Sans Pro" w:hAnsi="Source Sans Pro"/>
              </w:rPr>
              <w:t xml:space="preserve">oser: </w:t>
            </w:r>
            <w:r w:rsidR="00E12627" w:rsidRPr="00B730F4">
              <w:rPr>
                <w:rFonts w:ascii="Source Sans Pro" w:hAnsi="Source Sans Pro"/>
              </w:rPr>
              <w:t>Maureen</w:t>
            </w:r>
            <w:r w:rsidR="00422D0D">
              <w:rPr>
                <w:rFonts w:ascii="Source Sans Pro" w:hAnsi="Source Sans Pro"/>
              </w:rPr>
              <w:t xml:space="preserve"> </w:t>
            </w:r>
            <w:r w:rsidR="00422D0D" w:rsidRPr="00422D0D">
              <w:rPr>
                <w:rFonts w:ascii="Source Sans Pro" w:hAnsi="Source Sans Pro"/>
                <w:b/>
                <w:bCs/>
              </w:rPr>
              <w:t>(MGS)</w:t>
            </w:r>
          </w:p>
          <w:p w14:paraId="3ED8FFD7" w14:textId="7C2B48AA" w:rsidR="00D964D1" w:rsidRPr="003B1346" w:rsidRDefault="00D964D1" w:rsidP="00B730F4">
            <w:pPr>
              <w:pStyle w:val="NoSpacing"/>
              <w:numPr>
                <w:ilvl w:val="0"/>
                <w:numId w:val="19"/>
              </w:numPr>
              <w:rPr>
                <w:rFonts w:ascii="Source Sans Pro" w:hAnsi="Source Sans Pro"/>
              </w:rPr>
            </w:pPr>
            <w:r w:rsidRPr="003B1346">
              <w:rPr>
                <w:rFonts w:ascii="Source Sans Pro" w:hAnsi="Source Sans Pro"/>
              </w:rPr>
              <w:t xml:space="preserve">Seconder: </w:t>
            </w:r>
            <w:r w:rsidR="00E12627" w:rsidRPr="003B1346">
              <w:rPr>
                <w:rFonts w:ascii="Source Sans Pro" w:hAnsi="Source Sans Pro"/>
              </w:rPr>
              <w:t>Derrick</w:t>
            </w:r>
            <w:r w:rsidR="00422D0D" w:rsidRPr="003B1346">
              <w:rPr>
                <w:rFonts w:ascii="Source Sans Pro" w:hAnsi="Source Sans Pro"/>
              </w:rPr>
              <w:t xml:space="preserve"> </w:t>
            </w:r>
            <w:r w:rsidR="00422D0D" w:rsidRPr="003B1346">
              <w:rPr>
                <w:rFonts w:ascii="Source Sans Pro" w:hAnsi="Source Sans Pro"/>
                <w:b/>
                <w:bCs/>
              </w:rPr>
              <w:t>(DH)</w:t>
            </w:r>
          </w:p>
          <w:p w14:paraId="53FC120A" w14:textId="4B6C8321" w:rsidR="00D964D1" w:rsidRPr="00D93616" w:rsidRDefault="00D964D1" w:rsidP="00B730F4">
            <w:pPr>
              <w:pStyle w:val="NoSpacing"/>
              <w:rPr>
                <w:rFonts w:ascii="Source Sans Pro" w:hAnsi="Source Sans Pro"/>
                <w:b/>
                <w:bCs/>
              </w:rPr>
            </w:pPr>
            <w:r w:rsidRPr="00D93616">
              <w:rPr>
                <w:rFonts w:ascii="Source Sans Pro" w:hAnsi="Source Sans Pro"/>
                <w:b/>
                <w:bCs/>
              </w:rPr>
              <w:t>Vice Chair Role:</w:t>
            </w:r>
          </w:p>
          <w:p w14:paraId="6A0519B9" w14:textId="77777777" w:rsidR="003B1346" w:rsidRDefault="00D964D1" w:rsidP="00B730F4">
            <w:pPr>
              <w:pStyle w:val="NoSpacing"/>
              <w:numPr>
                <w:ilvl w:val="0"/>
                <w:numId w:val="20"/>
              </w:numPr>
              <w:rPr>
                <w:rFonts w:ascii="Source Sans Pro" w:hAnsi="Source Sans Pro"/>
              </w:rPr>
            </w:pPr>
            <w:r w:rsidRPr="00B730F4">
              <w:rPr>
                <w:rFonts w:ascii="Source Sans Pro" w:hAnsi="Source Sans Pro"/>
              </w:rPr>
              <w:t xml:space="preserve">Proposer: </w:t>
            </w:r>
            <w:r w:rsidR="006E2190" w:rsidRPr="00B730F4">
              <w:rPr>
                <w:rFonts w:ascii="Source Sans Pro" w:hAnsi="Source Sans Pro"/>
              </w:rPr>
              <w:t>Alison</w:t>
            </w:r>
            <w:r w:rsidR="00422D0D">
              <w:rPr>
                <w:rFonts w:ascii="Source Sans Pro" w:hAnsi="Source Sans Pro"/>
              </w:rPr>
              <w:t xml:space="preserve"> </w:t>
            </w:r>
            <w:r w:rsidR="00422D0D" w:rsidRPr="00422D0D">
              <w:rPr>
                <w:rFonts w:ascii="Source Sans Pro" w:hAnsi="Source Sans Pro"/>
                <w:b/>
                <w:bCs/>
              </w:rPr>
              <w:t>(AL)</w:t>
            </w:r>
          </w:p>
          <w:p w14:paraId="53BE849F" w14:textId="5256E111" w:rsidR="00D964D1" w:rsidRPr="003B1346" w:rsidRDefault="00D964D1" w:rsidP="00B730F4">
            <w:pPr>
              <w:pStyle w:val="NoSpacing"/>
              <w:numPr>
                <w:ilvl w:val="0"/>
                <w:numId w:val="20"/>
              </w:numPr>
              <w:rPr>
                <w:rFonts w:ascii="Source Sans Pro" w:hAnsi="Source Sans Pro"/>
              </w:rPr>
            </w:pPr>
            <w:r w:rsidRPr="003B1346">
              <w:rPr>
                <w:rFonts w:ascii="Source Sans Pro" w:hAnsi="Source Sans Pro"/>
              </w:rPr>
              <w:t xml:space="preserve">Seconder: </w:t>
            </w:r>
            <w:r w:rsidR="006E2190" w:rsidRPr="003B1346">
              <w:rPr>
                <w:rFonts w:ascii="Source Sans Pro" w:hAnsi="Source Sans Pro"/>
              </w:rPr>
              <w:t>Bruce</w:t>
            </w:r>
            <w:r w:rsidR="00422D0D" w:rsidRPr="003B1346">
              <w:rPr>
                <w:rFonts w:ascii="Source Sans Pro" w:hAnsi="Source Sans Pro"/>
              </w:rPr>
              <w:t xml:space="preserve"> </w:t>
            </w:r>
            <w:r w:rsidR="00422D0D" w:rsidRPr="003B1346">
              <w:rPr>
                <w:rFonts w:ascii="Source Sans Pro" w:hAnsi="Source Sans Pro"/>
                <w:b/>
                <w:bCs/>
              </w:rPr>
              <w:t>(BL)</w:t>
            </w:r>
          </w:p>
          <w:p w14:paraId="33630F04" w14:textId="7983B844" w:rsidR="00E14741" w:rsidRPr="00181986" w:rsidRDefault="009B0E06" w:rsidP="00B730F4">
            <w:pPr>
              <w:pStyle w:val="NoSpacing"/>
              <w:rPr>
                <w:rFonts w:ascii="Source Sans Pro" w:hAnsi="Source Sans Pro"/>
              </w:rPr>
            </w:pPr>
            <w:r w:rsidRPr="00936E1A">
              <w:rPr>
                <w:rFonts w:ascii="Source Sans Pro" w:hAnsi="Source Sans Pro"/>
                <w:b/>
                <w:bCs/>
              </w:rPr>
              <w:t>LR</w:t>
            </w:r>
            <w:r w:rsidRPr="00B730F4">
              <w:rPr>
                <w:rFonts w:ascii="Source Sans Pro" w:hAnsi="Source Sans Pro"/>
              </w:rPr>
              <w:t xml:space="preserve"> </w:t>
            </w:r>
            <w:r w:rsidR="00CF77C8" w:rsidRPr="00B730F4">
              <w:rPr>
                <w:rFonts w:ascii="Source Sans Pro" w:hAnsi="Source Sans Pro"/>
              </w:rPr>
              <w:t>ask</w:t>
            </w:r>
            <w:r w:rsidRPr="00B730F4">
              <w:rPr>
                <w:rFonts w:ascii="Source Sans Pro" w:hAnsi="Source Sans Pro"/>
              </w:rPr>
              <w:t>ed</w:t>
            </w:r>
            <w:r w:rsidR="00CF77C8" w:rsidRPr="00B730F4">
              <w:rPr>
                <w:rFonts w:ascii="Source Sans Pro" w:hAnsi="Source Sans Pro"/>
              </w:rPr>
              <w:t xml:space="preserve"> for a show of hands if all are in agreement</w:t>
            </w:r>
            <w:r w:rsidR="00502AC1" w:rsidRPr="00B730F4">
              <w:rPr>
                <w:rFonts w:ascii="Source Sans Pro" w:hAnsi="Source Sans Pro"/>
              </w:rPr>
              <w:t xml:space="preserve">, </w:t>
            </w:r>
            <w:r w:rsidR="00CF77C8" w:rsidRPr="00B730F4">
              <w:rPr>
                <w:rFonts w:ascii="Source Sans Pro" w:hAnsi="Source Sans Pro"/>
              </w:rPr>
              <w:t xml:space="preserve">this was </w:t>
            </w:r>
            <w:r w:rsidR="00502AC1" w:rsidRPr="00B730F4">
              <w:rPr>
                <w:rFonts w:ascii="Source Sans Pro" w:hAnsi="Source Sans Pro"/>
              </w:rPr>
              <w:t xml:space="preserve">therefore then </w:t>
            </w:r>
            <w:r w:rsidR="00CF77C8" w:rsidRPr="00B730F4">
              <w:rPr>
                <w:rFonts w:ascii="Source Sans Pro" w:hAnsi="Source Sans Pro"/>
              </w:rPr>
              <w:t>agreed by the other Board members.</w:t>
            </w:r>
            <w:r w:rsidR="006E2190" w:rsidRPr="00B730F4">
              <w:rPr>
                <w:rFonts w:ascii="Source Sans Pro" w:hAnsi="Source Sans Pro"/>
              </w:rPr>
              <w:t xml:space="preserve"> </w:t>
            </w:r>
            <w:r w:rsidR="00D122A9" w:rsidRPr="00B730F4">
              <w:rPr>
                <w:rFonts w:ascii="Source Sans Pro" w:hAnsi="Source Sans Pro"/>
              </w:rPr>
              <w:t>Thank</w:t>
            </w:r>
            <w:r w:rsidR="00D122A9">
              <w:rPr>
                <w:rFonts w:ascii="Source Sans Pro" w:hAnsi="Source Sans Pro"/>
              </w:rPr>
              <w:t>s,</w:t>
            </w:r>
            <w:r w:rsidR="00894CE3" w:rsidRPr="00B730F4">
              <w:rPr>
                <w:rFonts w:ascii="Source Sans Pro" w:hAnsi="Source Sans Pro"/>
              </w:rPr>
              <w:t xml:space="preserve"> from </w:t>
            </w:r>
            <w:r w:rsidR="00894CE3" w:rsidRPr="00936E1A">
              <w:rPr>
                <w:rFonts w:ascii="Source Sans Pro" w:hAnsi="Source Sans Pro"/>
                <w:b/>
                <w:bCs/>
              </w:rPr>
              <w:t>T</w:t>
            </w:r>
            <w:r w:rsidR="00936E1A" w:rsidRPr="00936E1A">
              <w:rPr>
                <w:rFonts w:ascii="Source Sans Pro" w:hAnsi="Source Sans Pro"/>
                <w:b/>
                <w:bCs/>
              </w:rPr>
              <w:t>B</w:t>
            </w:r>
            <w:r w:rsidR="00894CE3" w:rsidRPr="00B730F4">
              <w:rPr>
                <w:rFonts w:ascii="Source Sans Pro" w:hAnsi="Source Sans Pro"/>
              </w:rPr>
              <w:t xml:space="preserve"> and </w:t>
            </w:r>
            <w:r w:rsidR="00894CE3" w:rsidRPr="00936E1A">
              <w:rPr>
                <w:rFonts w:ascii="Source Sans Pro" w:hAnsi="Source Sans Pro"/>
                <w:b/>
                <w:bCs/>
              </w:rPr>
              <w:t>S</w:t>
            </w:r>
            <w:r w:rsidR="00936E1A" w:rsidRPr="00936E1A">
              <w:rPr>
                <w:rFonts w:ascii="Source Sans Pro" w:hAnsi="Source Sans Pro"/>
                <w:b/>
                <w:bCs/>
              </w:rPr>
              <w:t>K</w:t>
            </w:r>
            <w:r w:rsidR="00894CE3" w:rsidRPr="00936E1A">
              <w:rPr>
                <w:rFonts w:ascii="Source Sans Pro" w:hAnsi="Source Sans Pro"/>
                <w:b/>
                <w:bCs/>
              </w:rPr>
              <w:t xml:space="preserve"> </w:t>
            </w:r>
            <w:r w:rsidR="00894CE3" w:rsidRPr="00B730F4">
              <w:rPr>
                <w:rFonts w:ascii="Source Sans Pro" w:hAnsi="Source Sans Pro"/>
              </w:rPr>
              <w:t xml:space="preserve">to the group as </w:t>
            </w:r>
            <w:r w:rsidR="00181986">
              <w:rPr>
                <w:rFonts w:ascii="Source Sans Pro" w:hAnsi="Source Sans Pro"/>
              </w:rPr>
              <w:t xml:space="preserve">they </w:t>
            </w:r>
            <w:r w:rsidR="00E95E2D" w:rsidRPr="00B730F4">
              <w:rPr>
                <w:rFonts w:ascii="Source Sans Pro" w:hAnsi="Source Sans Pro"/>
              </w:rPr>
              <w:t xml:space="preserve">remain the Chair and Vice Chair. </w:t>
            </w:r>
          </w:p>
        </w:tc>
        <w:tc>
          <w:tcPr>
            <w:tcW w:w="851" w:type="dxa"/>
          </w:tcPr>
          <w:p w14:paraId="5C3A50F7" w14:textId="77777777" w:rsidR="006130E4" w:rsidRDefault="006130E4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A4B3865" w14:textId="01EF8126" w:rsidR="00FC4E41" w:rsidRPr="005E3B61" w:rsidRDefault="00FC4E41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3C221A" w:rsidRPr="005E3B61" w14:paraId="6F501B56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5E3205E8" w14:textId="76CFB667" w:rsidR="003C221A" w:rsidRPr="005E3B61" w:rsidRDefault="003C221A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14:paraId="199591D2" w14:textId="3E0C7732" w:rsidR="003C221A" w:rsidRPr="00065ED2" w:rsidRDefault="003C221A" w:rsidP="00422D0D">
            <w:pPr>
              <w:pStyle w:val="NoSpacing"/>
              <w:rPr>
                <w:rFonts w:ascii="Source Sans Pro" w:hAnsi="Source Sans Pro"/>
                <w:b/>
                <w:bCs/>
              </w:rPr>
            </w:pPr>
            <w:r w:rsidRPr="00065ED2">
              <w:rPr>
                <w:rFonts w:ascii="Source Sans Pro" w:hAnsi="Source Sans Pro"/>
                <w:b/>
                <w:bCs/>
              </w:rPr>
              <w:t>Declarations of the Board Code of Conduct</w:t>
            </w:r>
            <w:r w:rsidR="00065ED2" w:rsidRPr="00065ED2">
              <w:rPr>
                <w:rFonts w:ascii="Source Sans Pro" w:hAnsi="Source Sans Pro"/>
                <w:b/>
                <w:bCs/>
              </w:rPr>
              <w:t>:</w:t>
            </w:r>
          </w:p>
          <w:p w14:paraId="01C22CF5" w14:textId="57961B55" w:rsidR="003C221A" w:rsidRPr="00422D0D" w:rsidRDefault="00E46840" w:rsidP="00422D0D">
            <w:pPr>
              <w:pStyle w:val="NoSpacing"/>
              <w:rPr>
                <w:rFonts w:ascii="Source Sans Pro" w:hAnsi="Source Sans Pro"/>
              </w:rPr>
            </w:pPr>
            <w:r w:rsidRPr="00422D0D">
              <w:rPr>
                <w:rFonts w:ascii="Source Sans Pro" w:hAnsi="Source Sans Pro"/>
              </w:rPr>
              <w:t xml:space="preserve">Honorary Secretary Role </w:t>
            </w:r>
            <w:r w:rsidR="0091345C" w:rsidRPr="00422D0D">
              <w:rPr>
                <w:rFonts w:ascii="Source Sans Pro" w:hAnsi="Source Sans Pro"/>
              </w:rPr>
              <w:t xml:space="preserve">was discussed, </w:t>
            </w:r>
            <w:r w:rsidR="00B32B40" w:rsidRPr="00B32B40">
              <w:rPr>
                <w:rFonts w:ascii="Source Sans Pro" w:hAnsi="Source Sans Pro"/>
                <w:b/>
                <w:bCs/>
              </w:rPr>
              <w:t>MGS</w:t>
            </w:r>
            <w:r w:rsidR="0091345C" w:rsidRPr="00422D0D">
              <w:rPr>
                <w:rFonts w:ascii="Source Sans Pro" w:hAnsi="Source Sans Pro"/>
              </w:rPr>
              <w:t xml:space="preserve"> is to continue, proposer </w:t>
            </w:r>
            <w:r w:rsidR="0091345C" w:rsidRPr="00B32B40">
              <w:rPr>
                <w:rFonts w:ascii="Source Sans Pro" w:hAnsi="Source Sans Pro"/>
                <w:b/>
                <w:bCs/>
              </w:rPr>
              <w:t>TB</w:t>
            </w:r>
            <w:r w:rsidR="0091345C" w:rsidRPr="00422D0D">
              <w:rPr>
                <w:rFonts w:ascii="Source Sans Pro" w:hAnsi="Source Sans Pro"/>
              </w:rPr>
              <w:t xml:space="preserve">, seconder </w:t>
            </w:r>
            <w:r w:rsidR="00B32B40" w:rsidRPr="00B32B40">
              <w:rPr>
                <w:rFonts w:ascii="Source Sans Pro" w:hAnsi="Source Sans Pro"/>
                <w:b/>
                <w:bCs/>
              </w:rPr>
              <w:t>SK</w:t>
            </w:r>
            <w:r w:rsidR="0091345C" w:rsidRPr="00422D0D">
              <w:rPr>
                <w:rFonts w:ascii="Source Sans Pro" w:hAnsi="Source Sans Pro"/>
              </w:rPr>
              <w:t>. All agreed.</w:t>
            </w:r>
          </w:p>
          <w:p w14:paraId="39746445" w14:textId="12FDF5E5" w:rsidR="0091345C" w:rsidRPr="00422D0D" w:rsidRDefault="00CA1970" w:rsidP="00422D0D">
            <w:pPr>
              <w:pStyle w:val="NoSpacing"/>
              <w:rPr>
                <w:rFonts w:ascii="Source Sans Pro" w:hAnsi="Source Sans Pro"/>
              </w:rPr>
            </w:pPr>
            <w:r w:rsidRPr="00B32B40">
              <w:rPr>
                <w:rFonts w:ascii="Source Sans Pro" w:hAnsi="Source Sans Pro"/>
                <w:b/>
                <w:bCs/>
              </w:rPr>
              <w:t>TB</w:t>
            </w:r>
            <w:r w:rsidRPr="00422D0D">
              <w:rPr>
                <w:rFonts w:ascii="Source Sans Pro" w:hAnsi="Source Sans Pro"/>
              </w:rPr>
              <w:t xml:space="preserve"> welcomed any questions/comments from the group</w:t>
            </w:r>
            <w:r w:rsidR="00C53A73" w:rsidRPr="00422D0D">
              <w:rPr>
                <w:rFonts w:ascii="Source Sans Pro" w:hAnsi="Source Sans Pro"/>
              </w:rPr>
              <w:t>.</w:t>
            </w:r>
          </w:p>
          <w:p w14:paraId="76211317" w14:textId="7821D302" w:rsidR="00C53A73" w:rsidRPr="00422D0D" w:rsidRDefault="00153223" w:rsidP="00422D0D">
            <w:pPr>
              <w:pStyle w:val="NoSpacing"/>
              <w:rPr>
                <w:rFonts w:ascii="Source Sans Pro" w:hAnsi="Source Sans Pro"/>
              </w:rPr>
            </w:pPr>
            <w:r w:rsidRPr="00153223">
              <w:rPr>
                <w:rFonts w:ascii="Source Sans Pro" w:hAnsi="Source Sans Pro"/>
                <w:b/>
                <w:bCs/>
              </w:rPr>
              <w:t>DH</w:t>
            </w:r>
            <w:r w:rsidR="00C53A73" w:rsidRPr="00422D0D">
              <w:rPr>
                <w:rFonts w:ascii="Source Sans Pro" w:hAnsi="Source Sans Pro"/>
              </w:rPr>
              <w:t xml:space="preserve">: comprehensive and acceptable, others agreed. </w:t>
            </w:r>
            <w:r w:rsidR="00DA5681" w:rsidRPr="00422D0D">
              <w:rPr>
                <w:rFonts w:ascii="Source Sans Pro" w:hAnsi="Source Sans Pro"/>
              </w:rPr>
              <w:t xml:space="preserve">Discussion around signing the document, </w:t>
            </w:r>
            <w:r w:rsidR="00DA5681" w:rsidRPr="00153223">
              <w:rPr>
                <w:rFonts w:ascii="Source Sans Pro" w:hAnsi="Source Sans Pro"/>
                <w:b/>
                <w:bCs/>
              </w:rPr>
              <w:t>TB</w:t>
            </w:r>
            <w:r w:rsidR="00DA5681" w:rsidRPr="00422D0D">
              <w:rPr>
                <w:rFonts w:ascii="Source Sans Pro" w:hAnsi="Source Sans Pro"/>
              </w:rPr>
              <w:t>: will need to be signed in person</w:t>
            </w:r>
            <w:r w:rsidR="00E82458" w:rsidRPr="00422D0D">
              <w:rPr>
                <w:rFonts w:ascii="Source Sans Pro" w:hAnsi="Source Sans Pro"/>
              </w:rPr>
              <w:t>.</w:t>
            </w:r>
          </w:p>
          <w:p w14:paraId="092E012C" w14:textId="77777777" w:rsidR="00C0708E" w:rsidRDefault="00E82458" w:rsidP="000A2192">
            <w:pPr>
              <w:pStyle w:val="NoSpacing"/>
              <w:rPr>
                <w:rFonts w:ascii="Source Sans Pro" w:hAnsi="Source Sans Pro"/>
              </w:rPr>
            </w:pPr>
            <w:r w:rsidRPr="00C6100A">
              <w:rPr>
                <w:rFonts w:ascii="Source Sans Pro" w:hAnsi="Source Sans Pro"/>
                <w:b/>
                <w:bCs/>
              </w:rPr>
              <w:t>LR</w:t>
            </w:r>
            <w:r w:rsidRPr="00422D0D">
              <w:rPr>
                <w:rFonts w:ascii="Source Sans Pro" w:hAnsi="Source Sans Pro"/>
              </w:rPr>
              <w:t xml:space="preserve"> to send out to the group via email, </w:t>
            </w:r>
            <w:r w:rsidR="000A2192" w:rsidRPr="000A2192">
              <w:rPr>
                <w:rFonts w:ascii="Source Sans Pro" w:hAnsi="Source Sans Pro"/>
              </w:rPr>
              <w:t xml:space="preserve">to be returned to </w:t>
            </w:r>
            <w:r w:rsidR="000A2192" w:rsidRPr="000A2192">
              <w:rPr>
                <w:rFonts w:ascii="Source Sans Pro" w:hAnsi="Source Sans Pro"/>
                <w:b/>
                <w:bCs/>
              </w:rPr>
              <w:t>LR</w:t>
            </w:r>
            <w:r w:rsidR="000A2192" w:rsidRPr="000A2192">
              <w:rPr>
                <w:rFonts w:ascii="Source Sans Pro" w:hAnsi="Source Sans Pro"/>
              </w:rPr>
              <w:t xml:space="preserve"> via email or to Ipswich Library</w:t>
            </w:r>
            <w:r w:rsidR="000A2192">
              <w:rPr>
                <w:rFonts w:ascii="Source Sans Pro" w:hAnsi="Source Sans Pro"/>
              </w:rPr>
              <w:t xml:space="preserve"> (via internal or external post)</w:t>
            </w:r>
            <w:r w:rsidR="000A2192" w:rsidRPr="000A2192">
              <w:rPr>
                <w:rFonts w:ascii="Source Sans Pro" w:hAnsi="Source Sans Pro"/>
              </w:rPr>
              <w:t xml:space="preserve">. </w:t>
            </w:r>
            <w:r w:rsidR="00C0708E">
              <w:rPr>
                <w:rFonts w:ascii="Source Sans Pro" w:hAnsi="Source Sans Pro"/>
              </w:rPr>
              <w:t>I</w:t>
            </w:r>
            <w:r w:rsidRPr="00422D0D">
              <w:rPr>
                <w:rFonts w:ascii="Source Sans Pro" w:hAnsi="Source Sans Pro"/>
              </w:rPr>
              <w:t xml:space="preserve">f </w:t>
            </w:r>
            <w:r w:rsidR="00B6702B">
              <w:rPr>
                <w:rFonts w:ascii="Source Sans Pro" w:hAnsi="Source Sans Pro"/>
              </w:rPr>
              <w:t>anyone</w:t>
            </w:r>
            <w:r w:rsidR="000A2192">
              <w:rPr>
                <w:rFonts w:ascii="Source Sans Pro" w:hAnsi="Source Sans Pro"/>
              </w:rPr>
              <w:t xml:space="preserve"> would prefer this </w:t>
            </w:r>
            <w:r w:rsidRPr="00422D0D">
              <w:rPr>
                <w:rFonts w:ascii="Source Sans Pro" w:hAnsi="Source Sans Pro"/>
              </w:rPr>
              <w:t>posted</w:t>
            </w:r>
            <w:r w:rsidR="000A2192">
              <w:rPr>
                <w:rFonts w:ascii="Source Sans Pro" w:hAnsi="Source Sans Pro"/>
              </w:rPr>
              <w:t xml:space="preserve"> </w:t>
            </w:r>
            <w:r w:rsidR="00C0708E">
              <w:rPr>
                <w:rFonts w:ascii="Source Sans Pro" w:hAnsi="Source Sans Pro"/>
              </w:rPr>
              <w:t xml:space="preserve">to them </w:t>
            </w:r>
            <w:r w:rsidR="000A2192">
              <w:rPr>
                <w:rFonts w:ascii="Source Sans Pro" w:hAnsi="Source Sans Pro"/>
              </w:rPr>
              <w:t>please let</w:t>
            </w:r>
            <w:r w:rsidRPr="00422D0D">
              <w:rPr>
                <w:rFonts w:ascii="Source Sans Pro" w:hAnsi="Source Sans Pro"/>
              </w:rPr>
              <w:t xml:space="preserve"> </w:t>
            </w:r>
            <w:r w:rsidR="00B6702B" w:rsidRPr="00B6702B">
              <w:rPr>
                <w:rFonts w:ascii="Source Sans Pro" w:hAnsi="Source Sans Pro"/>
                <w:b/>
                <w:bCs/>
              </w:rPr>
              <w:t>L</w:t>
            </w:r>
            <w:r w:rsidRPr="00B6702B">
              <w:rPr>
                <w:rFonts w:ascii="Source Sans Pro" w:hAnsi="Source Sans Pro"/>
                <w:b/>
                <w:bCs/>
              </w:rPr>
              <w:t>R</w:t>
            </w:r>
            <w:r w:rsidRPr="00422D0D">
              <w:rPr>
                <w:rFonts w:ascii="Source Sans Pro" w:hAnsi="Source Sans Pro"/>
              </w:rPr>
              <w:t xml:space="preserve"> </w:t>
            </w:r>
            <w:r w:rsidR="000A2192">
              <w:rPr>
                <w:rFonts w:ascii="Source Sans Pro" w:hAnsi="Source Sans Pro"/>
              </w:rPr>
              <w:t>know where to send to.</w:t>
            </w:r>
          </w:p>
          <w:p w14:paraId="40198BD1" w14:textId="0E2CA937" w:rsidR="003C221A" w:rsidRPr="00422D0D" w:rsidRDefault="00C0708E" w:rsidP="000A2192">
            <w:pPr>
              <w:pStyle w:val="NoSpacing"/>
              <w:rPr>
                <w:rFonts w:ascii="Source Sans Pro" w:hAnsi="Source Sans Pro"/>
              </w:rPr>
            </w:pPr>
            <w:r w:rsidRPr="00C0708E">
              <w:rPr>
                <w:rFonts w:ascii="Source Sans Pro" w:hAnsi="Source Sans Pro"/>
                <w:b/>
                <w:bCs/>
              </w:rPr>
              <w:t>RL</w:t>
            </w:r>
            <w:r w:rsidR="00205A7A" w:rsidRPr="00422D0D">
              <w:rPr>
                <w:rFonts w:ascii="Source Sans Pro" w:hAnsi="Source Sans Pro"/>
              </w:rPr>
              <w:t xml:space="preserve"> suggested to add more re</w:t>
            </w:r>
            <w:r>
              <w:rPr>
                <w:rFonts w:ascii="Source Sans Pro" w:hAnsi="Source Sans Pro"/>
              </w:rPr>
              <w:t>:</w:t>
            </w:r>
            <w:r w:rsidR="00205A7A" w:rsidRPr="00422D0D">
              <w:rPr>
                <w:rFonts w:ascii="Source Sans Pro" w:hAnsi="Source Sans Pro"/>
              </w:rPr>
              <w:t xml:space="preserve"> </w:t>
            </w:r>
            <w:r>
              <w:rPr>
                <w:rFonts w:ascii="Source Sans Pro" w:hAnsi="Source Sans Pro"/>
              </w:rPr>
              <w:t>‘</w:t>
            </w:r>
            <w:r w:rsidR="00D122A9">
              <w:rPr>
                <w:rFonts w:ascii="Source Sans Pro" w:hAnsi="Source Sans Pro"/>
              </w:rPr>
              <w:t xml:space="preserve">abuse of </w:t>
            </w:r>
            <w:r w:rsidR="00205A7A" w:rsidRPr="00422D0D">
              <w:rPr>
                <w:rFonts w:ascii="Source Sans Pro" w:hAnsi="Source Sans Pro"/>
              </w:rPr>
              <w:t>power</w:t>
            </w:r>
            <w:r>
              <w:rPr>
                <w:rFonts w:ascii="Source Sans Pro" w:hAnsi="Source Sans Pro"/>
              </w:rPr>
              <w:t>’</w:t>
            </w:r>
            <w:r w:rsidR="00205A7A" w:rsidRPr="00422D0D">
              <w:rPr>
                <w:rFonts w:ascii="Source Sans Pro" w:hAnsi="Source Sans Pro"/>
              </w:rPr>
              <w:t xml:space="preserve"> to this document</w:t>
            </w:r>
            <w:r>
              <w:rPr>
                <w:rFonts w:ascii="Source Sans Pro" w:hAnsi="Source Sans Pro"/>
                <w:color w:val="FF0000"/>
              </w:rPr>
              <w:t xml:space="preserve"> </w:t>
            </w:r>
            <w:r w:rsidR="00205A7A" w:rsidRPr="00216DE6">
              <w:rPr>
                <w:rFonts w:ascii="Source Sans Pro" w:hAnsi="Source Sans Pro"/>
                <w:b/>
                <w:bCs/>
              </w:rPr>
              <w:t>TB</w:t>
            </w:r>
            <w:r w:rsidR="00205A7A" w:rsidRPr="00422D0D">
              <w:rPr>
                <w:rFonts w:ascii="Source Sans Pro" w:hAnsi="Source Sans Pro"/>
              </w:rPr>
              <w:t xml:space="preserve"> agreed to add to next </w:t>
            </w:r>
            <w:r w:rsidR="00D122A9">
              <w:rPr>
                <w:rFonts w:ascii="Source Sans Pro" w:hAnsi="Source Sans Pro"/>
              </w:rPr>
              <w:t xml:space="preserve">Governance Committee </w:t>
            </w:r>
            <w:r w:rsidR="00205A7A" w:rsidRPr="00422D0D">
              <w:rPr>
                <w:rFonts w:ascii="Source Sans Pro" w:hAnsi="Source Sans Pro"/>
              </w:rPr>
              <w:t>agenda</w:t>
            </w:r>
            <w:r>
              <w:rPr>
                <w:rFonts w:ascii="Source Sans Pro" w:hAnsi="Source Sans Pro"/>
              </w:rPr>
              <w:t xml:space="preserve">, </w:t>
            </w:r>
            <w:r w:rsidRPr="003C55B1">
              <w:rPr>
                <w:rFonts w:ascii="Source Sans Pro" w:hAnsi="Source Sans Pro"/>
                <w:b/>
                <w:bCs/>
              </w:rPr>
              <w:t>action</w:t>
            </w:r>
            <w:r>
              <w:rPr>
                <w:rFonts w:ascii="Source Sans Pro" w:hAnsi="Source Sans Pro"/>
              </w:rPr>
              <w:t xml:space="preserve"> </w:t>
            </w:r>
            <w:r w:rsidRPr="00C0708E">
              <w:rPr>
                <w:rFonts w:ascii="Source Sans Pro" w:hAnsi="Source Sans Pro"/>
                <w:b/>
                <w:bCs/>
              </w:rPr>
              <w:t>LR</w:t>
            </w:r>
          </w:p>
        </w:tc>
        <w:tc>
          <w:tcPr>
            <w:tcW w:w="851" w:type="dxa"/>
          </w:tcPr>
          <w:p w14:paraId="2BD61956" w14:textId="77777777" w:rsidR="003C221A" w:rsidRDefault="003C221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5E13A00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59EE748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93DF350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2F1DFD1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A28D221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7AA7399" w14:textId="0DA9746E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  <w:r w:rsidR="00216DE6">
              <w:rPr>
                <w:rFonts w:ascii="Source Sans Pro" w:hAnsi="Source Sans Pro" w:cs="Arial"/>
                <w:b/>
                <w:bCs/>
              </w:rPr>
              <w:t>✓</w:t>
            </w:r>
          </w:p>
          <w:p w14:paraId="15CB45B2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ALL</w:t>
            </w:r>
          </w:p>
          <w:p w14:paraId="7C40EBB1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7E2D718" w14:textId="77777777" w:rsidR="00EE2433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F15B867" w14:textId="4915CC58" w:rsidR="00EE2433" w:rsidRPr="005E3B61" w:rsidRDefault="00EE243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  <w:r w:rsidR="00DB328C">
              <w:rPr>
                <w:rFonts w:ascii="Source Sans Pro" w:hAnsi="Source Sans Pro" w:cs="Arial"/>
                <w:b/>
                <w:bCs/>
              </w:rPr>
              <w:t>✓</w:t>
            </w:r>
          </w:p>
        </w:tc>
      </w:tr>
      <w:tr w:rsidR="005D0FB0" w:rsidRPr="005E3B61" w14:paraId="0BD4A12F" w14:textId="77777777" w:rsidTr="005479B3">
        <w:trPr>
          <w:trHeight w:val="557"/>
        </w:trPr>
        <w:tc>
          <w:tcPr>
            <w:tcW w:w="851" w:type="dxa"/>
            <w:shd w:val="clear" w:color="auto" w:fill="E2EFD9" w:themeFill="accent6" w:themeFillTint="33"/>
          </w:tcPr>
          <w:p w14:paraId="030288C1" w14:textId="41B094A6" w:rsidR="005D0FB0" w:rsidRPr="005E3B61" w:rsidRDefault="005D0FB0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14:paraId="76A04D7B" w14:textId="79FA36AA" w:rsidR="005D0FB0" w:rsidRDefault="005D0FB0" w:rsidP="00422D0D">
            <w:pPr>
              <w:pStyle w:val="NoSpacing"/>
              <w:rPr>
                <w:rFonts w:ascii="Source Sans Pro" w:hAnsi="Source Sans Pro"/>
                <w:b/>
                <w:bCs/>
              </w:rPr>
            </w:pPr>
            <w:r w:rsidRPr="00C815FC">
              <w:rPr>
                <w:rFonts w:ascii="Source Sans Pro" w:hAnsi="Source Sans Pro"/>
                <w:b/>
                <w:bCs/>
              </w:rPr>
              <w:t>Minutes of previous meeting of 27 August 2020</w:t>
            </w:r>
          </w:p>
          <w:p w14:paraId="276E46E9" w14:textId="1F66BE17" w:rsidR="006E4D90" w:rsidRPr="006E4D90" w:rsidRDefault="006E4D90" w:rsidP="00422D0D">
            <w:pPr>
              <w:pStyle w:val="NoSpacing"/>
              <w:rPr>
                <w:rFonts w:ascii="Source Sans Pro" w:eastAsia="Arial" w:hAnsi="Source Sans Pro"/>
                <w:b/>
                <w:bCs/>
              </w:rPr>
            </w:pPr>
            <w:r w:rsidRPr="006E4D90">
              <w:rPr>
                <w:rFonts w:ascii="Source Sans Pro" w:eastAsia="Arial" w:hAnsi="Source Sans Pro"/>
                <w:b/>
                <w:bCs/>
              </w:rPr>
              <w:t>Matters arising:</w:t>
            </w:r>
          </w:p>
          <w:p w14:paraId="2F744678" w14:textId="62646032" w:rsidR="002C78B0" w:rsidRDefault="00931FB1" w:rsidP="00422D0D">
            <w:pPr>
              <w:pStyle w:val="NoSpacing"/>
              <w:rPr>
                <w:rFonts w:ascii="Source Sans Pro" w:hAnsi="Source Sans Pro"/>
              </w:rPr>
            </w:pPr>
            <w:r w:rsidRPr="00834141">
              <w:rPr>
                <w:rFonts w:ascii="Source Sans Pro" w:hAnsi="Source Sans Pro"/>
                <w:b/>
                <w:bCs/>
              </w:rPr>
              <w:t>A</w:t>
            </w:r>
            <w:r w:rsidR="00834141" w:rsidRPr="00834141">
              <w:rPr>
                <w:rFonts w:ascii="Source Sans Pro" w:hAnsi="Source Sans Pro"/>
                <w:b/>
                <w:bCs/>
              </w:rPr>
              <w:t>L</w:t>
            </w:r>
            <w:r w:rsidRPr="00422D0D">
              <w:rPr>
                <w:rFonts w:ascii="Source Sans Pro" w:hAnsi="Source Sans Pro"/>
              </w:rPr>
              <w:t xml:space="preserve"> query on</w:t>
            </w:r>
            <w:r w:rsidR="00705213" w:rsidRPr="00422D0D">
              <w:rPr>
                <w:rFonts w:ascii="Source Sans Pro" w:hAnsi="Source Sans Pro"/>
              </w:rPr>
              <w:t xml:space="preserve"> page 1</w:t>
            </w:r>
            <w:r w:rsidRPr="00422D0D">
              <w:rPr>
                <w:rFonts w:ascii="Source Sans Pro" w:hAnsi="Source Sans Pro"/>
              </w:rPr>
              <w:t xml:space="preserve"> an attendee of the meeting, confirmed </w:t>
            </w:r>
            <w:r w:rsidR="00834141">
              <w:rPr>
                <w:rFonts w:ascii="Source Sans Pro" w:hAnsi="Source Sans Pro"/>
              </w:rPr>
              <w:t xml:space="preserve">it was </w:t>
            </w:r>
            <w:r w:rsidR="00834141" w:rsidRPr="00834141">
              <w:rPr>
                <w:rFonts w:ascii="Source Sans Pro" w:hAnsi="Source Sans Pro"/>
                <w:b/>
                <w:bCs/>
              </w:rPr>
              <w:t>SC</w:t>
            </w:r>
            <w:r w:rsidR="00834141">
              <w:rPr>
                <w:rFonts w:ascii="Source Sans Pro" w:hAnsi="Source Sans Pro"/>
              </w:rPr>
              <w:t xml:space="preserve"> (</w:t>
            </w:r>
            <w:r w:rsidRPr="00422D0D">
              <w:rPr>
                <w:rFonts w:ascii="Source Sans Pro" w:hAnsi="Source Sans Pro"/>
              </w:rPr>
              <w:t>SCC member</w:t>
            </w:r>
            <w:r w:rsidR="00834141">
              <w:rPr>
                <w:rFonts w:ascii="Source Sans Pro" w:hAnsi="Source Sans Pro"/>
              </w:rPr>
              <w:t>)</w:t>
            </w:r>
            <w:r w:rsidR="00020172">
              <w:rPr>
                <w:rFonts w:ascii="Source Sans Pro" w:hAnsi="Source Sans Pro"/>
                <w:color w:val="FF0000"/>
              </w:rPr>
              <w:t xml:space="preserve"> </w:t>
            </w:r>
          </w:p>
          <w:p w14:paraId="2057ED36" w14:textId="13C8550A" w:rsidR="00705213" w:rsidRPr="00422D0D" w:rsidRDefault="00B01311" w:rsidP="00422D0D">
            <w:pPr>
              <w:pStyle w:val="NoSpacing"/>
              <w:rPr>
                <w:rFonts w:ascii="Source Sans Pro" w:hAnsi="Source Sans Pro"/>
              </w:rPr>
            </w:pPr>
            <w:r w:rsidRPr="00422D0D">
              <w:rPr>
                <w:rFonts w:ascii="Source Sans Pro" w:hAnsi="Source Sans Pro"/>
              </w:rPr>
              <w:t xml:space="preserve">Group discussion around detail needed in minutes, agreed </w:t>
            </w:r>
            <w:r w:rsidR="00FE0B0D" w:rsidRPr="00422D0D">
              <w:rPr>
                <w:rFonts w:ascii="Source Sans Pro" w:hAnsi="Source Sans Pro"/>
              </w:rPr>
              <w:t>to minimise minute content</w:t>
            </w:r>
            <w:r w:rsidR="003247CA">
              <w:rPr>
                <w:rFonts w:ascii="Source Sans Pro" w:hAnsi="Source Sans Pro"/>
              </w:rPr>
              <w:t xml:space="preserve"> and</w:t>
            </w:r>
            <w:r w:rsidR="00FE0B0D" w:rsidRPr="00422D0D">
              <w:rPr>
                <w:rFonts w:ascii="Source Sans Pro" w:hAnsi="Source Sans Pro"/>
              </w:rPr>
              <w:t xml:space="preserve"> </w:t>
            </w:r>
            <w:r w:rsidR="0002350A">
              <w:rPr>
                <w:rFonts w:ascii="Source Sans Pro" w:hAnsi="Source Sans Pro"/>
                <w:b/>
                <w:bCs/>
              </w:rPr>
              <w:t xml:space="preserve">action </w:t>
            </w:r>
            <w:r w:rsidR="007B443F" w:rsidRPr="00834141">
              <w:rPr>
                <w:rFonts w:ascii="Source Sans Pro" w:hAnsi="Source Sans Pro"/>
                <w:b/>
                <w:bCs/>
              </w:rPr>
              <w:t>LR</w:t>
            </w:r>
            <w:r w:rsidR="007B443F" w:rsidRPr="00422D0D">
              <w:rPr>
                <w:rFonts w:ascii="Source Sans Pro" w:hAnsi="Source Sans Pro"/>
              </w:rPr>
              <w:t xml:space="preserve"> to make </w:t>
            </w:r>
            <w:r w:rsidR="0014577B">
              <w:rPr>
                <w:rFonts w:ascii="Source Sans Pro" w:hAnsi="Source Sans Pro"/>
              </w:rPr>
              <w:t xml:space="preserve">a </w:t>
            </w:r>
            <w:r w:rsidR="007B443F" w:rsidRPr="00422D0D">
              <w:rPr>
                <w:rFonts w:ascii="Source Sans Pro" w:hAnsi="Source Sans Pro"/>
              </w:rPr>
              <w:t xml:space="preserve">clearer </w:t>
            </w:r>
            <w:r w:rsidR="00705213" w:rsidRPr="00422D0D">
              <w:rPr>
                <w:rFonts w:ascii="Source Sans Pro" w:hAnsi="Source Sans Pro"/>
              </w:rPr>
              <w:t>actions column</w:t>
            </w:r>
            <w:r w:rsidR="00F51DB5">
              <w:rPr>
                <w:rFonts w:ascii="Source Sans Pro" w:hAnsi="Source Sans Pro"/>
              </w:rPr>
              <w:t>, group to feedback on this at next meeting.</w:t>
            </w:r>
          </w:p>
          <w:p w14:paraId="4A67FF3F" w14:textId="6037A4E6" w:rsidR="002C78B0" w:rsidRDefault="00705213" w:rsidP="00422D0D">
            <w:pPr>
              <w:pStyle w:val="NoSpacing"/>
              <w:rPr>
                <w:rFonts w:ascii="Source Sans Pro" w:hAnsi="Source Sans Pro"/>
              </w:rPr>
            </w:pPr>
            <w:r w:rsidRPr="001E4B67">
              <w:rPr>
                <w:rFonts w:ascii="Source Sans Pro" w:hAnsi="Source Sans Pro"/>
                <w:b/>
                <w:bCs/>
              </w:rPr>
              <w:t>A</w:t>
            </w:r>
            <w:r w:rsidR="001E4B67" w:rsidRPr="001E4B67">
              <w:rPr>
                <w:rFonts w:ascii="Source Sans Pro" w:hAnsi="Source Sans Pro"/>
                <w:b/>
                <w:bCs/>
              </w:rPr>
              <w:t>L</w:t>
            </w:r>
            <w:r w:rsidRPr="00422D0D">
              <w:rPr>
                <w:rFonts w:ascii="Source Sans Pro" w:hAnsi="Source Sans Pro"/>
              </w:rPr>
              <w:t xml:space="preserve"> query page 4, </w:t>
            </w:r>
            <w:r w:rsidR="00952E79" w:rsidRPr="00422D0D">
              <w:rPr>
                <w:rFonts w:ascii="Source Sans Pro" w:hAnsi="Source Sans Pro"/>
              </w:rPr>
              <w:t xml:space="preserve">action for </w:t>
            </w:r>
            <w:r w:rsidR="00952E79" w:rsidRPr="00A20328">
              <w:rPr>
                <w:rFonts w:ascii="Source Sans Pro" w:hAnsi="Source Sans Pro"/>
                <w:b/>
                <w:bCs/>
              </w:rPr>
              <w:t>AL</w:t>
            </w:r>
            <w:r w:rsidR="00952E79" w:rsidRPr="00422D0D">
              <w:rPr>
                <w:rFonts w:ascii="Source Sans Pro" w:hAnsi="Source Sans Pro"/>
              </w:rPr>
              <w:t xml:space="preserve"> but not clear what it is for </w:t>
            </w:r>
            <w:r w:rsidR="006438FE" w:rsidRPr="00422D0D">
              <w:rPr>
                <w:rFonts w:ascii="Source Sans Pro" w:hAnsi="Source Sans Pro"/>
              </w:rPr>
              <w:t>–</w:t>
            </w:r>
            <w:r w:rsidR="006438FE" w:rsidRPr="00A20328">
              <w:rPr>
                <w:rFonts w:ascii="Source Sans Pro" w:hAnsi="Source Sans Pro"/>
                <w:b/>
                <w:bCs/>
              </w:rPr>
              <w:t>LR</w:t>
            </w:r>
            <w:r w:rsidR="006438FE" w:rsidRPr="00422D0D">
              <w:rPr>
                <w:rFonts w:ascii="Source Sans Pro" w:hAnsi="Source Sans Pro"/>
              </w:rPr>
              <w:t xml:space="preserve"> </w:t>
            </w:r>
            <w:r w:rsidR="00A20328">
              <w:rPr>
                <w:rFonts w:ascii="Source Sans Pro" w:hAnsi="Source Sans Pro"/>
              </w:rPr>
              <w:t>looked into after</w:t>
            </w:r>
            <w:r w:rsidR="006438FE" w:rsidRPr="00422D0D">
              <w:rPr>
                <w:rFonts w:ascii="Source Sans Pro" w:hAnsi="Source Sans Pro"/>
              </w:rPr>
              <w:t xml:space="preserve"> the meeting</w:t>
            </w:r>
            <w:r w:rsidR="00A20328">
              <w:rPr>
                <w:rFonts w:ascii="Source Sans Pro" w:hAnsi="Source Sans Pro"/>
              </w:rPr>
              <w:t xml:space="preserve"> and cannot see an action in the minutes, </w:t>
            </w:r>
            <w:r w:rsidR="0071050A">
              <w:rPr>
                <w:rFonts w:ascii="Source Sans Pro" w:hAnsi="Source Sans Pro"/>
              </w:rPr>
              <w:t>likely a typing error</w:t>
            </w:r>
            <w:r w:rsidR="00A22EAB">
              <w:rPr>
                <w:rFonts w:ascii="Source Sans Pro" w:hAnsi="Source Sans Pro"/>
              </w:rPr>
              <w:t>.</w:t>
            </w:r>
          </w:p>
          <w:p w14:paraId="75882D98" w14:textId="2A866EC9" w:rsidR="005D0FB0" w:rsidRDefault="005D0FB0" w:rsidP="006E4D90">
            <w:pPr>
              <w:pStyle w:val="NoSpacing"/>
              <w:rPr>
                <w:rFonts w:ascii="Source Sans Pro" w:eastAsia="Arial" w:hAnsi="Source Sans Pro"/>
              </w:rPr>
            </w:pPr>
          </w:p>
          <w:p w14:paraId="15D70580" w14:textId="504FA47A" w:rsidR="00340BE4" w:rsidRPr="005479B3" w:rsidRDefault="00340BE4" w:rsidP="00340BE4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5479B3">
              <w:rPr>
                <w:rFonts w:ascii="Source Sans Pro" w:hAnsi="Source Sans Pro"/>
                <w:sz w:val="24"/>
                <w:szCs w:val="24"/>
              </w:rPr>
              <w:t xml:space="preserve">Queries were made re meanings of acronyms for SPINE (Sharing of library resources with Cambridge and Peterborough), BLOC (Arts group funding) A Glossary of terms will </w:t>
            </w:r>
            <w:r w:rsidR="00A209F5">
              <w:rPr>
                <w:rFonts w:ascii="Source Sans Pro" w:hAnsi="Source Sans Pro"/>
                <w:sz w:val="24"/>
                <w:szCs w:val="24"/>
              </w:rPr>
              <w:t xml:space="preserve">be </w:t>
            </w:r>
            <w:r w:rsidRPr="005479B3">
              <w:rPr>
                <w:rFonts w:ascii="Source Sans Pro" w:hAnsi="Source Sans Pro"/>
                <w:sz w:val="24"/>
                <w:szCs w:val="24"/>
              </w:rPr>
              <w:t>supplied to Board</w:t>
            </w:r>
            <w:r w:rsidR="0005238F">
              <w:rPr>
                <w:rFonts w:ascii="Source Sans Pro" w:hAnsi="Source Sans Pro"/>
                <w:sz w:val="24"/>
                <w:szCs w:val="24"/>
              </w:rPr>
              <w:t xml:space="preserve"> (</w:t>
            </w:r>
            <w:r w:rsidR="0005238F">
              <w:rPr>
                <w:rFonts w:ascii="Source Sans Pro" w:hAnsi="Source Sans Pro"/>
                <w:b/>
                <w:bCs/>
                <w:sz w:val="24"/>
                <w:szCs w:val="24"/>
              </w:rPr>
              <w:t>action LR).</w:t>
            </w:r>
          </w:p>
          <w:p w14:paraId="74FABAD7" w14:textId="77777777" w:rsidR="00340BE4" w:rsidRPr="005479B3" w:rsidRDefault="00340BE4" w:rsidP="00340BE4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34518E7" w14:textId="7FBF4A3E" w:rsidR="00340BE4" w:rsidRPr="005479B3" w:rsidRDefault="00340BE4" w:rsidP="005479B3">
            <w:pPr>
              <w:rPr>
                <w:i/>
                <w:iCs/>
              </w:rPr>
            </w:pPr>
            <w:r w:rsidRPr="005479B3">
              <w:rPr>
                <w:rFonts w:ascii="Source Sans Pro" w:hAnsi="Source Sans Pro"/>
                <w:sz w:val="24"/>
                <w:szCs w:val="24"/>
              </w:rPr>
              <w:lastRenderedPageBreak/>
              <w:t>The minutes were then accepted by attendees of the previous meeting as a true account of discussions.</w:t>
            </w:r>
          </w:p>
        </w:tc>
        <w:tc>
          <w:tcPr>
            <w:tcW w:w="851" w:type="dxa"/>
          </w:tcPr>
          <w:p w14:paraId="582E48EC" w14:textId="77777777" w:rsidR="0014577B" w:rsidRDefault="0014577B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4B3CC0A" w14:textId="77777777" w:rsidR="0014577B" w:rsidRDefault="0014577B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169E19D" w14:textId="77777777" w:rsidR="0014577B" w:rsidRDefault="0014577B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D661B54" w14:textId="77777777" w:rsidR="002C78B0" w:rsidRDefault="002C78B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854DA4D" w14:textId="0773269F" w:rsidR="005D0FB0" w:rsidRDefault="00F81B3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LR</w:t>
            </w:r>
            <w:r w:rsidR="0002350A">
              <w:rPr>
                <w:rFonts w:ascii="Source Sans Pro" w:hAnsi="Source Sans Pro" w:cs="Arial"/>
                <w:b/>
                <w:bCs/>
              </w:rPr>
              <w:t>✓</w:t>
            </w:r>
          </w:p>
          <w:p w14:paraId="390B8A0F" w14:textId="77777777" w:rsidR="00A92F07" w:rsidRDefault="00A92F07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38E884B" w14:textId="77777777" w:rsidR="00A92F07" w:rsidRDefault="00A92F07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5572C0B" w14:textId="5BA759FF" w:rsidR="00A92F07" w:rsidRDefault="00A92F07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E34822C" w14:textId="7F72B975" w:rsidR="002C78B0" w:rsidRDefault="002C78B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7DC2DDB" w14:textId="2D60FA83" w:rsidR="0002350A" w:rsidRDefault="0002350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C773752" w14:textId="77777777" w:rsidR="005479B3" w:rsidRDefault="005479B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3CAA162" w14:textId="0301ADEA" w:rsidR="002C78B0" w:rsidRDefault="002C78B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</w:p>
          <w:p w14:paraId="0778862C" w14:textId="77777777" w:rsidR="002C78B0" w:rsidRDefault="002C78B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CD8FFA7" w14:textId="04924CCA" w:rsidR="0005238F" w:rsidRPr="005E3B61" w:rsidRDefault="0005238F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7477EF" w:rsidRPr="005E3B61" w14:paraId="34F78287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40626CBA" w14:textId="45F06D3F" w:rsidR="007477EF" w:rsidRPr="005E3B61" w:rsidRDefault="00CC06B2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14:paraId="2B648F0F" w14:textId="77777777" w:rsidR="007477EF" w:rsidRDefault="00CC06B2" w:rsidP="005D0FB0">
            <w:pPr>
              <w:pStyle w:val="NoSpacing"/>
              <w:rPr>
                <w:rFonts w:ascii="Source Sans Pro" w:hAnsi="Source Sans Pro" w:cs="Arial"/>
                <w:color w:val="000000"/>
                <w:lang w:bidi="en-US"/>
              </w:rPr>
            </w:pPr>
            <w:r w:rsidRPr="005E3B61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Review of delegation arrangements to committees and executives</w:t>
            </w:r>
            <w:r w:rsidRPr="005E3B61">
              <w:rPr>
                <w:rFonts w:ascii="Source Sans Pro" w:hAnsi="Source Sans Pro" w:cs="Arial"/>
                <w:color w:val="000000"/>
                <w:lang w:bidi="en-US"/>
              </w:rPr>
              <w:t>.</w:t>
            </w:r>
          </w:p>
          <w:p w14:paraId="02F856B0" w14:textId="7A8FADA4" w:rsidR="00FF461A" w:rsidRDefault="008663A2" w:rsidP="005D0FB0">
            <w:pPr>
              <w:pStyle w:val="NoSpacing"/>
              <w:rPr>
                <w:rFonts w:ascii="Source Sans Pro" w:hAnsi="Source Sans Pro" w:cs="Arial"/>
                <w:color w:val="000000"/>
                <w:lang w:bidi="en-US"/>
              </w:rPr>
            </w:pPr>
            <w:r w:rsidRPr="008663A2">
              <w:rPr>
                <w:rFonts w:ascii="Source Sans Pro" w:hAnsi="Source Sans Pro" w:cs="Arial"/>
                <w:color w:val="000000"/>
                <w:lang w:bidi="en-US"/>
              </w:rPr>
              <w:t xml:space="preserve">Led by </w:t>
            </w:r>
            <w:r w:rsidRPr="00015EDB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TB</w:t>
            </w:r>
            <w:r>
              <w:rPr>
                <w:rFonts w:ascii="Source Sans Pro" w:hAnsi="Source Sans Pro" w:cs="Arial"/>
                <w:color w:val="000000"/>
                <w:lang w:bidi="en-US"/>
              </w:rPr>
              <w:t>.</w:t>
            </w:r>
          </w:p>
          <w:p w14:paraId="75055A7F" w14:textId="5A6F2723" w:rsidR="00A763B2" w:rsidRDefault="00A763B2" w:rsidP="005D0FB0">
            <w:pPr>
              <w:pStyle w:val="NoSpacing"/>
              <w:rPr>
                <w:rFonts w:ascii="Source Sans Pro" w:hAnsi="Source Sans Pro" w:cs="Arial"/>
                <w:color w:val="000000"/>
                <w:lang w:bidi="en-US"/>
              </w:rPr>
            </w:pPr>
            <w:r w:rsidRPr="00015EDB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 xml:space="preserve">BL </w:t>
            </w:r>
            <w:r>
              <w:rPr>
                <w:rFonts w:ascii="Source Sans Pro" w:hAnsi="Source Sans Pro" w:cs="Arial"/>
                <w:color w:val="000000"/>
                <w:lang w:bidi="en-US"/>
              </w:rPr>
              <w:t xml:space="preserve">attends all </w:t>
            </w:r>
            <w:r w:rsidR="00015EDB">
              <w:rPr>
                <w:rFonts w:ascii="Source Sans Pro" w:hAnsi="Source Sans Pro" w:cs="Arial"/>
                <w:color w:val="000000"/>
                <w:lang w:bidi="en-US"/>
              </w:rPr>
              <w:t>committees</w:t>
            </w:r>
            <w:r>
              <w:rPr>
                <w:rFonts w:ascii="Source Sans Pro" w:hAnsi="Source Sans Pro" w:cs="Arial"/>
                <w:color w:val="000000"/>
                <w:lang w:bidi="en-US"/>
              </w:rPr>
              <w:t>.</w:t>
            </w:r>
          </w:p>
          <w:p w14:paraId="79FA989F" w14:textId="77777777" w:rsidR="00663C8C" w:rsidRDefault="00663C8C" w:rsidP="005D0FB0">
            <w:pPr>
              <w:pStyle w:val="NoSpacing"/>
              <w:rPr>
                <w:rFonts w:ascii="Source Sans Pro" w:hAnsi="Source Sans Pro" w:cs="Arial"/>
                <w:color w:val="000000"/>
                <w:lang w:bidi="en-US"/>
              </w:rPr>
            </w:pPr>
          </w:p>
          <w:p w14:paraId="39983217" w14:textId="73D5127D" w:rsidR="003B7C4C" w:rsidRDefault="008663A2" w:rsidP="005D0FB0">
            <w:pPr>
              <w:pStyle w:val="NoSpacing"/>
              <w:numPr>
                <w:ilvl w:val="0"/>
                <w:numId w:val="23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663C8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Finance and Audit Committee</w:t>
            </w:r>
            <w:r w:rsidR="00663C8C">
              <w:rPr>
                <w:rFonts w:ascii="Source Sans Pro" w:hAnsi="Source Sans Pro" w:cs="Arial"/>
                <w:color w:val="000000"/>
                <w:lang w:bidi="en-US"/>
              </w:rPr>
              <w:t xml:space="preserve"> will be attended by </w:t>
            </w:r>
            <w:r w:rsidR="005B438A" w:rsidRPr="00DD1204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D</w:t>
            </w:r>
            <w:r w:rsidR="00663C8C" w:rsidRPr="00DD1204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H</w:t>
            </w:r>
            <w:r w:rsidR="005B438A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="005B438A" w:rsidRPr="00DD1204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S</w:t>
            </w:r>
            <w:r w:rsidR="00DD1204" w:rsidRPr="00DD1204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K</w:t>
            </w:r>
            <w:r w:rsidR="00DD1204">
              <w:rPr>
                <w:rFonts w:ascii="Source Sans Pro" w:hAnsi="Source Sans Pro" w:cs="Arial"/>
                <w:color w:val="000000"/>
                <w:lang w:bidi="en-US"/>
              </w:rPr>
              <w:t>,</w:t>
            </w:r>
            <w:r w:rsidR="00A22EAB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A22EAB" w:rsidRPr="008A3D54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AL</w:t>
            </w:r>
            <w:r w:rsidR="00DD1204">
              <w:rPr>
                <w:rFonts w:ascii="Source Sans Pro" w:hAnsi="Source Sans Pro" w:cs="Arial"/>
                <w:color w:val="000000"/>
                <w:lang w:bidi="en-US"/>
              </w:rPr>
              <w:t xml:space="preserve"> and </w:t>
            </w:r>
            <w:r w:rsidR="00DD1204" w:rsidRPr="00DD1204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MGS</w:t>
            </w:r>
            <w:r w:rsidR="005B438A">
              <w:rPr>
                <w:rFonts w:ascii="Source Sans Pro" w:hAnsi="Source Sans Pro" w:cs="Arial"/>
                <w:color w:val="000000"/>
                <w:lang w:bidi="en-US"/>
              </w:rPr>
              <w:t>.</w:t>
            </w:r>
            <w:r w:rsidR="00A763B2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</w:p>
          <w:p w14:paraId="1F02E427" w14:textId="77777777" w:rsidR="003B7C4C" w:rsidRDefault="0036430A" w:rsidP="005D0FB0">
            <w:pPr>
              <w:pStyle w:val="NoSpacing"/>
              <w:numPr>
                <w:ilvl w:val="0"/>
                <w:numId w:val="23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Governance and risk committee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1D3C69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will be attended by </w:t>
            </w: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A</w:t>
            </w:r>
            <w:r w:rsidR="001D3C69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L</w:t>
            </w:r>
            <w:r w:rsidR="001D3C69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="001D3C69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DH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TB</w:t>
            </w:r>
            <w:r w:rsidR="00A763B2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="00A763B2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RL</w:t>
            </w:r>
            <w:r w:rsidR="00C508F5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and </w:t>
            </w:r>
            <w:r w:rsidR="00C508F5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SK</w:t>
            </w:r>
          </w:p>
          <w:p w14:paraId="65E823A8" w14:textId="77777777" w:rsidR="003B7C4C" w:rsidRDefault="00A763B2" w:rsidP="005D0FB0">
            <w:pPr>
              <w:pStyle w:val="NoSpacing"/>
              <w:numPr>
                <w:ilvl w:val="0"/>
                <w:numId w:val="23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 xml:space="preserve">Health and </w:t>
            </w:r>
            <w:r w:rsidR="00B5293C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S</w:t>
            </w: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 xml:space="preserve">afety </w:t>
            </w:r>
            <w:r w:rsidR="00B5293C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Committee</w:t>
            </w:r>
            <w:r w:rsidR="00B5293C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will be attended by </w:t>
            </w:r>
            <w:r w:rsidR="00B5293C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MGS</w:t>
            </w:r>
            <w:r w:rsidR="00B5293C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and </w:t>
            </w:r>
            <w:r w:rsidR="00B5293C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LD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</w:p>
          <w:p w14:paraId="62928FC4" w14:textId="77777777" w:rsidR="003B7C4C" w:rsidRDefault="00A712DC" w:rsidP="005D0FB0">
            <w:pPr>
              <w:pStyle w:val="NoSpacing"/>
              <w:numPr>
                <w:ilvl w:val="0"/>
                <w:numId w:val="23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HR and Staffing Committee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835627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will be attended by </w:t>
            </w: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L</w:t>
            </w:r>
            <w:r w:rsidR="00835627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D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S</w:t>
            </w:r>
            <w:r w:rsidR="00835627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F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K</w:t>
            </w:r>
            <w:r w:rsidR="00835627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O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="006472E7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TB</w:t>
            </w:r>
            <w:r w:rsidR="006472E7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="00835627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and </w:t>
            </w:r>
            <w:r w:rsidR="00835627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MGS</w:t>
            </w:r>
          </w:p>
          <w:p w14:paraId="18934F02" w14:textId="1E333C77" w:rsidR="003B7C4C" w:rsidRDefault="00CE2ABD" w:rsidP="005D0FB0">
            <w:pPr>
              <w:pStyle w:val="NoSpacing"/>
              <w:numPr>
                <w:ilvl w:val="0"/>
                <w:numId w:val="23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Business Development and Marketing Committee</w:t>
            </w:r>
            <w:r w:rsidR="00835627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5248B3" w:rsidRPr="003B7C4C">
              <w:rPr>
                <w:rFonts w:ascii="Source Sans Pro" w:hAnsi="Source Sans Pro" w:cs="Arial"/>
                <w:color w:val="000000"/>
                <w:lang w:bidi="en-US"/>
              </w:rPr>
              <w:t>–</w:t>
            </w:r>
            <w:r w:rsidR="00835627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5248B3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LD</w:t>
            </w:r>
            <w:r w:rsidR="005248B3" w:rsidRPr="003B7C4C">
              <w:rPr>
                <w:rFonts w:ascii="Source Sans Pro" w:hAnsi="Source Sans Pro" w:cs="Arial"/>
                <w:color w:val="000000"/>
                <w:lang w:bidi="en-US"/>
              </w:rPr>
              <w:t>,</w:t>
            </w:r>
            <w:r w:rsidR="00271762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271762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K</w:t>
            </w:r>
            <w:r w:rsidR="005248B3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O</w:t>
            </w:r>
            <w:r w:rsidR="00271762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and </w:t>
            </w:r>
            <w:r w:rsidR="00271762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R</w:t>
            </w:r>
            <w:r w:rsidR="005248B3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L</w:t>
            </w:r>
            <w:r w:rsidR="00271762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would like to join if </w:t>
            </w:r>
            <w:r w:rsidR="005D4F3C">
              <w:rPr>
                <w:rFonts w:ascii="Source Sans Pro" w:hAnsi="Source Sans Pro" w:cs="Arial"/>
                <w:color w:val="000000"/>
                <w:lang w:bidi="en-US"/>
              </w:rPr>
              <w:t>the committee is reconvened in future</w:t>
            </w:r>
            <w:r w:rsidR="00271762" w:rsidRPr="003B7C4C">
              <w:rPr>
                <w:rFonts w:ascii="Source Sans Pro" w:hAnsi="Source Sans Pro" w:cs="Arial"/>
                <w:color w:val="000000"/>
                <w:lang w:bidi="en-US"/>
              </w:rPr>
              <w:t>.</w:t>
            </w:r>
          </w:p>
          <w:p w14:paraId="2AF87686" w14:textId="2EA35F7F" w:rsidR="00271762" w:rsidRPr="003B7C4C" w:rsidRDefault="00145773" w:rsidP="005D0FB0">
            <w:pPr>
              <w:pStyle w:val="NoSpacing"/>
              <w:numPr>
                <w:ilvl w:val="0"/>
                <w:numId w:val="23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BL: Arts Council Representative, Trustee Representative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A02452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is 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>needed, meets 4 times a year, r</w:t>
            </w:r>
            <w:r w:rsidR="00A02024">
              <w:rPr>
                <w:rFonts w:ascii="Source Sans Pro" w:hAnsi="Source Sans Pro" w:cs="Arial"/>
                <w:color w:val="000000"/>
                <w:lang w:bidi="en-US"/>
              </w:rPr>
              <w:t>u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>n by programmes manager Mel</w:t>
            </w:r>
            <w:r w:rsidR="00A02024">
              <w:rPr>
                <w:rFonts w:ascii="Source Sans Pro" w:hAnsi="Source Sans Pro" w:cs="Arial"/>
                <w:color w:val="000000"/>
                <w:lang w:bidi="en-US"/>
              </w:rPr>
              <w:t>l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>issa</w:t>
            </w:r>
            <w:r w:rsidR="00A02024">
              <w:rPr>
                <w:rFonts w:ascii="Source Sans Pro" w:hAnsi="Source Sans Pro" w:cs="Arial"/>
                <w:color w:val="000000"/>
                <w:lang w:bidi="en-US"/>
              </w:rPr>
              <w:t xml:space="preserve"> Mathews</w:t>
            </w:r>
            <w:r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</w:t>
            </w:r>
            <w:r w:rsidR="00D1553C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offer kindly by </w:t>
            </w:r>
            <w:r w:rsidR="00D1553C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D</w:t>
            </w:r>
            <w:r w:rsidR="00A02452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H</w:t>
            </w:r>
            <w:r w:rsidR="00A02452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and </w:t>
            </w:r>
            <w:r w:rsidR="00A02452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DR</w:t>
            </w:r>
            <w:r w:rsidR="00D1553C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, however </w:t>
            </w:r>
            <w:r w:rsidR="00D1553C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D</w:t>
            </w:r>
            <w:r w:rsidR="00A02452" w:rsidRPr="003B7C4C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R</w:t>
            </w:r>
            <w:r w:rsidR="00D1553C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will take up this position</w:t>
            </w:r>
            <w:r w:rsidR="00A02452" w:rsidRPr="003B7C4C">
              <w:rPr>
                <w:rFonts w:ascii="Source Sans Pro" w:hAnsi="Source Sans Pro" w:cs="Arial"/>
                <w:color w:val="000000"/>
                <w:lang w:bidi="en-US"/>
              </w:rPr>
              <w:t xml:space="preserve"> as she has great relevant experience</w:t>
            </w:r>
            <w:r w:rsidR="00D1553C" w:rsidRPr="003B7C4C">
              <w:rPr>
                <w:rFonts w:ascii="Source Sans Pro" w:hAnsi="Source Sans Pro" w:cs="Arial"/>
                <w:color w:val="000000"/>
                <w:lang w:bidi="en-US"/>
              </w:rPr>
              <w:t>.</w:t>
            </w:r>
          </w:p>
          <w:p w14:paraId="74395898" w14:textId="77777777" w:rsidR="00A02452" w:rsidRDefault="00A02452" w:rsidP="005D0FB0">
            <w:pPr>
              <w:pStyle w:val="NoSpacing"/>
              <w:rPr>
                <w:rFonts w:ascii="Source Sans Pro" w:hAnsi="Source Sans Pro" w:cs="Arial"/>
              </w:rPr>
            </w:pPr>
          </w:p>
          <w:p w14:paraId="15B50A18" w14:textId="78F64D25" w:rsidR="005B438A" w:rsidRDefault="009D0BBD" w:rsidP="005D0FB0">
            <w:pPr>
              <w:pStyle w:val="NoSpacing"/>
              <w:rPr>
                <w:rFonts w:ascii="Source Sans Pro" w:hAnsi="Source Sans Pro" w:cs="Arial"/>
              </w:rPr>
            </w:pPr>
            <w:r w:rsidRPr="00A02452">
              <w:rPr>
                <w:rFonts w:ascii="Source Sans Pro" w:hAnsi="Source Sans Pro" w:cs="Arial"/>
                <w:b/>
                <w:bCs/>
              </w:rPr>
              <w:t>TB</w:t>
            </w:r>
            <w:r>
              <w:rPr>
                <w:rFonts w:ascii="Source Sans Pro" w:hAnsi="Source Sans Pro" w:cs="Arial"/>
              </w:rPr>
              <w:t xml:space="preserve">: </w:t>
            </w:r>
            <w:r w:rsidR="0093188D">
              <w:rPr>
                <w:rFonts w:ascii="Source Sans Pro" w:hAnsi="Source Sans Pro" w:cs="Arial"/>
              </w:rPr>
              <w:t xml:space="preserve">chairs for each meeting will be elected at the first meeting each year, </w:t>
            </w:r>
            <w:r w:rsidR="00706CDD" w:rsidRPr="00706CDD">
              <w:rPr>
                <w:rFonts w:ascii="Source Sans Pro" w:hAnsi="Source Sans Pro" w:cs="Arial"/>
                <w:b/>
                <w:bCs/>
              </w:rPr>
              <w:t>action all</w:t>
            </w:r>
            <w:r w:rsidR="00706CDD">
              <w:rPr>
                <w:rFonts w:ascii="Source Sans Pro" w:hAnsi="Source Sans Pro" w:cs="Arial"/>
              </w:rPr>
              <w:t xml:space="preserve"> - </w:t>
            </w:r>
            <w:r w:rsidR="0093188D">
              <w:rPr>
                <w:rFonts w:ascii="Source Sans Pro" w:hAnsi="Source Sans Pro" w:cs="Arial"/>
              </w:rPr>
              <w:t xml:space="preserve">please let </w:t>
            </w:r>
            <w:r w:rsidR="0093188D" w:rsidRPr="00A02452">
              <w:rPr>
                <w:rFonts w:ascii="Source Sans Pro" w:hAnsi="Source Sans Pro" w:cs="Arial"/>
                <w:b/>
                <w:bCs/>
              </w:rPr>
              <w:t>LR</w:t>
            </w:r>
            <w:r w:rsidR="0093188D">
              <w:rPr>
                <w:rFonts w:ascii="Source Sans Pro" w:hAnsi="Source Sans Pro" w:cs="Arial"/>
              </w:rPr>
              <w:t xml:space="preserve"> know if you would like to be put forward for these positions.</w:t>
            </w:r>
          </w:p>
          <w:p w14:paraId="1AF1E6E0" w14:textId="36FCA790" w:rsidR="0093188D" w:rsidRPr="008663A2" w:rsidRDefault="0093188D" w:rsidP="005D0FB0">
            <w:pPr>
              <w:pStyle w:val="NoSpacing"/>
              <w:rPr>
                <w:rFonts w:ascii="Source Sans Pro" w:hAnsi="Source Sans Pro" w:cs="Arial"/>
              </w:rPr>
            </w:pPr>
          </w:p>
        </w:tc>
        <w:tc>
          <w:tcPr>
            <w:tcW w:w="851" w:type="dxa"/>
          </w:tcPr>
          <w:p w14:paraId="03C179B6" w14:textId="77777777" w:rsidR="007477EF" w:rsidRDefault="007477EF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91B2088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7F56B13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B857A56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5CEA257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4E39D8A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03569BD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619E159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CCC0FCC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D9D1F0C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E33F0BA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F3C0206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68678A4" w14:textId="77777777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9616BB3" w14:textId="22F9D7CE" w:rsidR="00A02452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5D8B21B" w14:textId="77777777" w:rsidR="00EE6799" w:rsidRDefault="00EE6799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D32E7E8" w14:textId="4684C8C0" w:rsidR="00A02452" w:rsidRPr="005E3B61" w:rsidRDefault="00A02452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ALL</w:t>
            </w:r>
          </w:p>
        </w:tc>
      </w:tr>
      <w:tr w:rsidR="007477EF" w:rsidRPr="005E3B61" w14:paraId="4EAB8CB7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4AACB189" w14:textId="1977C069" w:rsidR="007477EF" w:rsidRPr="005E3B61" w:rsidRDefault="00005780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14:paraId="7BBFFA98" w14:textId="21E8287E" w:rsidR="00005780" w:rsidRPr="00423E92" w:rsidRDefault="00005780" w:rsidP="00005780">
            <w:pPr>
              <w:pStyle w:val="NoSpacing"/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</w:pPr>
            <w:r w:rsidRPr="00423E92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Review of the terms of references for committees and the Board:</w:t>
            </w:r>
          </w:p>
          <w:p w14:paraId="6266226B" w14:textId="0E4C6DFF" w:rsidR="00C647D6" w:rsidRPr="00423E92" w:rsidRDefault="003F1148" w:rsidP="00005780">
            <w:pPr>
              <w:pStyle w:val="NoSpacing"/>
              <w:rPr>
                <w:rFonts w:ascii="Source Sans Pro" w:hAnsi="Source Sans Pro" w:cs="Arial"/>
                <w:color w:val="000000"/>
                <w:lang w:bidi="en-US"/>
              </w:rPr>
            </w:pPr>
            <w:r w:rsidRPr="00423E92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TB</w:t>
            </w:r>
            <w:r w:rsidRPr="00423E92">
              <w:rPr>
                <w:rFonts w:ascii="Source Sans Pro" w:hAnsi="Source Sans Pro" w:cs="Arial"/>
                <w:color w:val="000000"/>
                <w:lang w:bidi="en-US"/>
              </w:rPr>
              <w:t>: These are r</w:t>
            </w:r>
            <w:r w:rsidR="00C647D6" w:rsidRPr="00423E92">
              <w:rPr>
                <w:rFonts w:ascii="Source Sans Pro" w:hAnsi="Source Sans Pro" w:cs="Arial"/>
                <w:color w:val="000000"/>
                <w:lang w:bidi="en-US"/>
              </w:rPr>
              <w:t xml:space="preserve">eviewed at first </w:t>
            </w:r>
            <w:r w:rsidR="00A02024">
              <w:rPr>
                <w:rFonts w:ascii="Source Sans Pro" w:hAnsi="Source Sans Pro" w:cs="Arial"/>
                <w:color w:val="000000"/>
                <w:lang w:bidi="en-US"/>
              </w:rPr>
              <w:t xml:space="preserve">committee </w:t>
            </w:r>
            <w:r w:rsidR="00C647D6" w:rsidRPr="00423E92">
              <w:rPr>
                <w:rFonts w:ascii="Source Sans Pro" w:hAnsi="Source Sans Pro" w:cs="Arial"/>
                <w:color w:val="000000"/>
                <w:lang w:bidi="en-US"/>
              </w:rPr>
              <w:t>meeting of each year</w:t>
            </w:r>
            <w:r w:rsidRPr="00423E92">
              <w:rPr>
                <w:rFonts w:ascii="Source Sans Pro" w:hAnsi="Source Sans Pro" w:cs="Arial"/>
                <w:color w:val="000000"/>
                <w:lang w:bidi="en-US"/>
              </w:rPr>
              <w:t>. L</w:t>
            </w:r>
            <w:r w:rsidR="00543FEB" w:rsidRPr="00423E92">
              <w:rPr>
                <w:rFonts w:ascii="Source Sans Pro" w:hAnsi="Source Sans Pro" w:cs="Arial"/>
                <w:color w:val="000000"/>
                <w:lang w:bidi="en-US"/>
              </w:rPr>
              <w:t>inked below for everyone’s information</w:t>
            </w:r>
            <w:r w:rsidRPr="00423E92">
              <w:rPr>
                <w:rFonts w:ascii="Source Sans Pro" w:hAnsi="Source Sans Pro" w:cs="Arial"/>
                <w:color w:val="000000"/>
                <w:lang w:bidi="en-US"/>
              </w:rPr>
              <w:t>:</w:t>
            </w:r>
          </w:p>
          <w:p w14:paraId="789D4F24" w14:textId="26C5EF61" w:rsidR="00AA6157" w:rsidRPr="00423E92" w:rsidRDefault="00005780" w:rsidP="00E94D46">
            <w:pPr>
              <w:pStyle w:val="NoSpacing"/>
              <w:numPr>
                <w:ilvl w:val="0"/>
                <w:numId w:val="10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222BEB">
              <w:rPr>
                <w:rFonts w:ascii="Source Sans Pro" w:hAnsi="Source Sans Pro" w:cs="Arial"/>
                <w:lang w:bidi="en-US"/>
              </w:rPr>
              <w:t>Business Development &amp; Marketing Committee</w:t>
            </w:r>
          </w:p>
          <w:p w14:paraId="72C87D6A" w14:textId="42C73617" w:rsidR="00AA6157" w:rsidRPr="00423E92" w:rsidRDefault="00005780" w:rsidP="00AA6157">
            <w:pPr>
              <w:pStyle w:val="NoSpacing"/>
              <w:numPr>
                <w:ilvl w:val="0"/>
                <w:numId w:val="10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222BEB">
              <w:rPr>
                <w:rFonts w:ascii="Source Sans Pro" w:hAnsi="Source Sans Pro" w:cs="Arial"/>
                <w:lang w:bidi="en-US"/>
              </w:rPr>
              <w:t>Finance and Audit  Committee</w:t>
            </w:r>
          </w:p>
          <w:p w14:paraId="30144239" w14:textId="709CF37D" w:rsidR="00AA6157" w:rsidRPr="00423E92" w:rsidRDefault="00005780" w:rsidP="00AA6157">
            <w:pPr>
              <w:pStyle w:val="NoSpacing"/>
              <w:numPr>
                <w:ilvl w:val="0"/>
                <w:numId w:val="10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222BEB">
              <w:rPr>
                <w:rFonts w:ascii="Source Sans Pro" w:hAnsi="Source Sans Pro" w:cs="Arial"/>
                <w:lang w:bidi="en-US"/>
              </w:rPr>
              <w:t>Governance and Risk Committee</w:t>
            </w:r>
          </w:p>
          <w:p w14:paraId="07C33B35" w14:textId="07EBFEB9" w:rsidR="00AA6157" w:rsidRPr="00423E92" w:rsidRDefault="00005780" w:rsidP="00AA6157">
            <w:pPr>
              <w:pStyle w:val="NoSpacing"/>
              <w:numPr>
                <w:ilvl w:val="0"/>
                <w:numId w:val="10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222BEB">
              <w:rPr>
                <w:rFonts w:ascii="Source Sans Pro" w:hAnsi="Source Sans Pro" w:cs="Arial"/>
                <w:lang w:bidi="en-US"/>
              </w:rPr>
              <w:t>Health &amp; Safety Committee</w:t>
            </w:r>
          </w:p>
          <w:p w14:paraId="1FE78775" w14:textId="5FACD066" w:rsidR="00AA6157" w:rsidRPr="00423E92" w:rsidRDefault="00005780" w:rsidP="00AA6157">
            <w:pPr>
              <w:pStyle w:val="NoSpacing"/>
              <w:numPr>
                <w:ilvl w:val="0"/>
                <w:numId w:val="10"/>
              </w:numPr>
              <w:rPr>
                <w:rFonts w:ascii="Source Sans Pro" w:hAnsi="Source Sans Pro" w:cs="Arial"/>
                <w:color w:val="000000"/>
                <w:lang w:bidi="en-US"/>
              </w:rPr>
            </w:pPr>
            <w:r w:rsidRPr="00222BEB">
              <w:rPr>
                <w:rFonts w:ascii="Source Sans Pro" w:hAnsi="Source Sans Pro" w:cs="Arial"/>
                <w:lang w:bidi="en-US"/>
              </w:rPr>
              <w:t>HR- Staffing  Committee</w:t>
            </w:r>
          </w:p>
          <w:p w14:paraId="7564CBE3" w14:textId="77777777" w:rsidR="0020204B" w:rsidRPr="00423E92" w:rsidRDefault="0020204B" w:rsidP="0020204B">
            <w:pPr>
              <w:pStyle w:val="NoSpacing"/>
              <w:rPr>
                <w:rFonts w:ascii="Source Sans Pro" w:hAnsi="Source Sans Pro"/>
              </w:rPr>
            </w:pPr>
          </w:p>
          <w:p w14:paraId="36702F03" w14:textId="2C598260" w:rsidR="00005780" w:rsidRPr="00423E92" w:rsidRDefault="00005780" w:rsidP="0020204B">
            <w:pPr>
              <w:pStyle w:val="NoSpacing"/>
              <w:rPr>
                <w:rStyle w:val="Hyperlink"/>
                <w:rFonts w:ascii="Source Sans Pro" w:hAnsi="Source Sans Pro" w:cs="Arial"/>
                <w:color w:val="000000"/>
                <w:u w:val="none"/>
                <w:lang w:bidi="en-US"/>
              </w:rPr>
            </w:pPr>
            <w:r w:rsidRPr="00222BEB">
              <w:rPr>
                <w:rFonts w:ascii="Source Sans Pro" w:hAnsi="Source Sans Pro" w:cs="Arial"/>
              </w:rPr>
              <w:t>Board</w:t>
            </w:r>
            <w:r w:rsidR="0020204B" w:rsidRPr="00222BEB">
              <w:rPr>
                <w:rFonts w:ascii="Source Sans Pro" w:hAnsi="Source Sans Pro" w:cs="Arial"/>
              </w:rPr>
              <w:t xml:space="preserve"> Terms of Reference</w:t>
            </w:r>
            <w:r w:rsidR="0020204B" w:rsidRPr="00423E92">
              <w:rPr>
                <w:rStyle w:val="Hyperlink"/>
                <w:rFonts w:ascii="Source Sans Pro" w:hAnsi="Source Sans Pro" w:cs="Arial"/>
              </w:rPr>
              <w:t>:</w:t>
            </w:r>
          </w:p>
          <w:p w14:paraId="5E23AAF0" w14:textId="5F382330" w:rsidR="007477EF" w:rsidRPr="000379BB" w:rsidRDefault="006B06BA" w:rsidP="005D0FB0">
            <w:pPr>
              <w:pStyle w:val="NoSpacing"/>
              <w:rPr>
                <w:rFonts w:ascii="Source Sans Pro" w:hAnsi="Source Sans Pro"/>
                <w:lang w:bidi="en-US"/>
              </w:rPr>
            </w:pPr>
            <w:r w:rsidRPr="005C345A">
              <w:rPr>
                <w:rFonts w:ascii="Source Sans Pro" w:hAnsi="Source Sans Pro"/>
                <w:b/>
                <w:bCs/>
                <w:lang w:bidi="en-US"/>
              </w:rPr>
              <w:t>A</w:t>
            </w:r>
            <w:r w:rsidR="00423E92" w:rsidRPr="005C345A">
              <w:rPr>
                <w:rFonts w:ascii="Source Sans Pro" w:hAnsi="Source Sans Pro"/>
                <w:b/>
                <w:bCs/>
                <w:lang w:bidi="en-US"/>
              </w:rPr>
              <w:t>L</w:t>
            </w:r>
            <w:r w:rsidRPr="00423E92">
              <w:rPr>
                <w:rFonts w:ascii="Source Sans Pro" w:hAnsi="Source Sans Pro"/>
                <w:lang w:bidi="en-US"/>
              </w:rPr>
              <w:t xml:space="preserve">: section 4, ref to election of chair, </w:t>
            </w:r>
            <w:r w:rsidR="00735CDC" w:rsidRPr="00423E92">
              <w:rPr>
                <w:rFonts w:ascii="Source Sans Pro" w:hAnsi="Source Sans Pro"/>
                <w:lang w:bidi="en-US"/>
              </w:rPr>
              <w:t xml:space="preserve">change wording to: </w:t>
            </w:r>
            <w:r w:rsidR="00423E92">
              <w:rPr>
                <w:rFonts w:ascii="Source Sans Pro" w:hAnsi="Source Sans Pro"/>
                <w:lang w:bidi="en-US"/>
              </w:rPr>
              <w:t>‘</w:t>
            </w:r>
            <w:r w:rsidR="00735CDC" w:rsidRPr="00423E92">
              <w:rPr>
                <w:rFonts w:ascii="Source Sans Pro" w:hAnsi="Source Sans Pro"/>
                <w:lang w:bidi="en-US"/>
              </w:rPr>
              <w:t>may not vote on committees not part of</w:t>
            </w:r>
            <w:r w:rsidR="00423E92">
              <w:rPr>
                <w:rFonts w:ascii="Source Sans Pro" w:hAnsi="Source Sans Pro"/>
                <w:lang w:bidi="en-US"/>
              </w:rPr>
              <w:t>(…)’</w:t>
            </w:r>
            <w:r w:rsidR="00735CDC" w:rsidRPr="00423E92">
              <w:rPr>
                <w:rFonts w:ascii="Source Sans Pro" w:hAnsi="Source Sans Pro"/>
                <w:lang w:bidi="en-US"/>
              </w:rPr>
              <w:t xml:space="preserve"> </w:t>
            </w:r>
            <w:r w:rsidR="00EC61CD">
              <w:rPr>
                <w:rFonts w:ascii="Source Sans Pro" w:hAnsi="Source Sans Pro"/>
                <w:lang w:bidi="en-US"/>
              </w:rPr>
              <w:t xml:space="preserve">All agreed. </w:t>
            </w:r>
            <w:r w:rsidR="00706CDD">
              <w:rPr>
                <w:rFonts w:ascii="Source Sans Pro" w:hAnsi="Source Sans Pro"/>
                <w:b/>
                <w:bCs/>
                <w:lang w:bidi="en-US"/>
              </w:rPr>
              <w:t>Action AL</w:t>
            </w:r>
            <w:r w:rsidR="00735CDC" w:rsidRPr="00423E92">
              <w:rPr>
                <w:rFonts w:ascii="Source Sans Pro" w:hAnsi="Source Sans Pro"/>
                <w:lang w:bidi="en-US"/>
              </w:rPr>
              <w:t xml:space="preserve"> to send to </w:t>
            </w:r>
            <w:r w:rsidR="00735CDC" w:rsidRPr="005C345A">
              <w:rPr>
                <w:rFonts w:ascii="Source Sans Pro" w:hAnsi="Source Sans Pro"/>
                <w:b/>
                <w:bCs/>
                <w:lang w:bidi="en-US"/>
              </w:rPr>
              <w:t>LR</w:t>
            </w:r>
            <w:r w:rsidR="00735CDC" w:rsidRPr="00423E92">
              <w:rPr>
                <w:rFonts w:ascii="Source Sans Pro" w:hAnsi="Source Sans Pro"/>
                <w:lang w:bidi="en-US"/>
              </w:rPr>
              <w:t xml:space="preserve"> </w:t>
            </w:r>
            <w:r w:rsidR="00423E92">
              <w:rPr>
                <w:rFonts w:ascii="Source Sans Pro" w:hAnsi="Source Sans Pro"/>
                <w:lang w:bidi="en-US"/>
              </w:rPr>
              <w:t xml:space="preserve">exact wording, </w:t>
            </w:r>
            <w:r w:rsidR="00706CDD">
              <w:rPr>
                <w:rFonts w:ascii="Source Sans Pro" w:hAnsi="Source Sans Pro"/>
                <w:b/>
                <w:bCs/>
                <w:lang w:bidi="en-US"/>
              </w:rPr>
              <w:t xml:space="preserve">action </w:t>
            </w:r>
            <w:r w:rsidR="00423E92" w:rsidRPr="005C345A">
              <w:rPr>
                <w:rFonts w:ascii="Source Sans Pro" w:hAnsi="Source Sans Pro"/>
                <w:b/>
                <w:bCs/>
                <w:lang w:bidi="en-US"/>
              </w:rPr>
              <w:t>LR</w:t>
            </w:r>
            <w:r w:rsidR="00423E92">
              <w:rPr>
                <w:rFonts w:ascii="Source Sans Pro" w:hAnsi="Source Sans Pro"/>
                <w:lang w:bidi="en-US"/>
              </w:rPr>
              <w:t xml:space="preserve"> </w:t>
            </w:r>
            <w:r w:rsidR="00735CDC" w:rsidRPr="00423E92">
              <w:rPr>
                <w:rFonts w:ascii="Source Sans Pro" w:hAnsi="Source Sans Pro"/>
                <w:lang w:bidi="en-US"/>
              </w:rPr>
              <w:t>to add to this</w:t>
            </w:r>
            <w:r w:rsidR="00423E92">
              <w:rPr>
                <w:rFonts w:ascii="Source Sans Pro" w:hAnsi="Source Sans Pro"/>
                <w:lang w:bidi="en-US"/>
              </w:rPr>
              <w:t xml:space="preserve"> to the </w:t>
            </w:r>
            <w:r w:rsidR="005C345A">
              <w:rPr>
                <w:rFonts w:ascii="Source Sans Pro" w:hAnsi="Source Sans Pro"/>
                <w:lang w:bidi="en-US"/>
              </w:rPr>
              <w:t>Terms of Reference document.</w:t>
            </w:r>
          </w:p>
        </w:tc>
        <w:tc>
          <w:tcPr>
            <w:tcW w:w="851" w:type="dxa"/>
          </w:tcPr>
          <w:p w14:paraId="45DA55DD" w14:textId="77777777" w:rsidR="007477EF" w:rsidRDefault="007477EF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46BB3A6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764B948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5F34853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81E4416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6A852C5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141A176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C01EBDD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F5AE155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71B1568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7705800" w14:textId="77777777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B09787B" w14:textId="1AEFDAE3" w:rsidR="005C345A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AL</w:t>
            </w:r>
            <w:r w:rsidR="000332C0">
              <w:rPr>
                <w:rFonts w:ascii="Source Sans Pro" w:hAnsi="Source Sans Pro" w:cs="Arial"/>
                <w:b/>
                <w:bCs/>
              </w:rPr>
              <w:t>✓</w:t>
            </w:r>
          </w:p>
          <w:p w14:paraId="19618EAF" w14:textId="74C56AD1" w:rsidR="005C345A" w:rsidRPr="005E3B61" w:rsidRDefault="005C345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  <w:r w:rsidR="00D36E29">
              <w:rPr>
                <w:rFonts w:ascii="Source Sans Pro" w:hAnsi="Source Sans Pro" w:cs="Arial"/>
                <w:b/>
                <w:bCs/>
              </w:rPr>
              <w:t>✓</w:t>
            </w:r>
          </w:p>
        </w:tc>
      </w:tr>
      <w:tr w:rsidR="007477EF" w:rsidRPr="005E3B61" w14:paraId="28E54F16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6E025367" w14:textId="64A97342" w:rsidR="007477EF" w:rsidRPr="005E3B61" w:rsidRDefault="008A3D54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7</w:t>
            </w:r>
            <w:r w:rsidR="00F56888"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6738D497" w14:textId="77777777" w:rsidR="00F56888" w:rsidRPr="005E3B61" w:rsidRDefault="00F56888" w:rsidP="00F56888">
            <w:pPr>
              <w:pStyle w:val="NoSpacing"/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</w:pPr>
            <w:r w:rsidRPr="005E3B61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Establishment of any new committees, confirmation of the terms of reference, the number of members (including, if appropriate, substitute Directors) and appointments to them.</w:t>
            </w:r>
          </w:p>
          <w:p w14:paraId="6A469904" w14:textId="7E2D13FC" w:rsidR="007477EF" w:rsidRPr="00887B80" w:rsidRDefault="00887B80" w:rsidP="005D0FB0">
            <w:pPr>
              <w:pStyle w:val="NoSpacing"/>
              <w:rPr>
                <w:rFonts w:ascii="Source Sans Pro" w:hAnsi="Source Sans Pro" w:cs="Arial"/>
                <w:bCs/>
                <w:color w:val="FF0000"/>
              </w:rPr>
            </w:pPr>
            <w:r>
              <w:rPr>
                <w:rFonts w:ascii="Source Sans Pro" w:hAnsi="Source Sans Pro" w:cs="Arial"/>
                <w:bCs/>
              </w:rPr>
              <w:t xml:space="preserve">No new committees were formed at this meeting. </w:t>
            </w:r>
          </w:p>
        </w:tc>
        <w:tc>
          <w:tcPr>
            <w:tcW w:w="851" w:type="dxa"/>
          </w:tcPr>
          <w:p w14:paraId="31691F5F" w14:textId="77777777" w:rsidR="007477EF" w:rsidRPr="005E3B61" w:rsidRDefault="007477EF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2C3DED" w:rsidRPr="005E3B61" w14:paraId="1514C0D9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7108B7C9" w14:textId="43BC8899" w:rsidR="002C3DED" w:rsidRPr="005E3B61" w:rsidRDefault="008A3D54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8</w:t>
            </w:r>
            <w:r w:rsidR="00334BF6"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2E472A9B" w14:textId="1A65C825" w:rsidR="00334BF6" w:rsidRPr="005E3B61" w:rsidRDefault="00334BF6" w:rsidP="00334BF6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Review and adopt Standing Orders and Finance Regulations</w:t>
            </w:r>
          </w:p>
          <w:p w14:paraId="31127DDE" w14:textId="5169CAD7" w:rsidR="00F83EBC" w:rsidRDefault="00BF2683" w:rsidP="00F83EBC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General d</w:t>
            </w:r>
            <w:r w:rsidR="00D93FDD">
              <w:rPr>
                <w:rFonts w:ascii="Source Sans Pro" w:hAnsi="Source Sans Pro" w:cs="Arial"/>
                <w:bCs/>
              </w:rPr>
              <w:t>iscussion around this</w:t>
            </w:r>
            <w:r w:rsidR="00F83EBC">
              <w:rPr>
                <w:rFonts w:ascii="Source Sans Pro" w:hAnsi="Source Sans Pro" w:cs="Arial"/>
                <w:bCs/>
              </w:rPr>
              <w:t xml:space="preserve">, </w:t>
            </w:r>
            <w:r w:rsidR="00F83EBC">
              <w:rPr>
                <w:rFonts w:ascii="Source Sans Pro" w:hAnsi="Source Sans Pro" w:cs="Arial"/>
                <w:b/>
              </w:rPr>
              <w:t xml:space="preserve">AL </w:t>
            </w:r>
            <w:r w:rsidR="000D0D4A">
              <w:rPr>
                <w:rFonts w:ascii="Source Sans Pro" w:hAnsi="Source Sans Pro" w:cs="Arial"/>
                <w:bCs/>
              </w:rPr>
              <w:t xml:space="preserve">raised a point regarding insurance, the board is responsible for </w:t>
            </w:r>
            <w:r w:rsidR="00DB4D75">
              <w:rPr>
                <w:rFonts w:ascii="Source Sans Pro" w:hAnsi="Source Sans Pro" w:cs="Arial"/>
                <w:bCs/>
              </w:rPr>
              <w:t xml:space="preserve">determining and annually reviewing which risks Suffolk Libraries should be insured for, </w:t>
            </w:r>
            <w:r w:rsidR="003C5C45" w:rsidRPr="00532376">
              <w:rPr>
                <w:rFonts w:ascii="Source Sans Pro" w:hAnsi="Source Sans Pro" w:cs="Arial"/>
                <w:b/>
              </w:rPr>
              <w:t>TB/BL/AL</w:t>
            </w:r>
            <w:r w:rsidR="003C5C45">
              <w:rPr>
                <w:rFonts w:ascii="Source Sans Pro" w:hAnsi="Source Sans Pro" w:cs="Arial"/>
                <w:bCs/>
              </w:rPr>
              <w:t xml:space="preserve"> agreed to add to agenda of next </w:t>
            </w:r>
            <w:r w:rsidR="003C5C45" w:rsidRPr="003C5C45">
              <w:rPr>
                <w:rFonts w:ascii="Source Sans Pro" w:hAnsi="Source Sans Pro" w:cs="Arial"/>
                <w:bCs/>
              </w:rPr>
              <w:t>Governance and Risk Committee</w:t>
            </w:r>
            <w:r w:rsidR="003C5C45">
              <w:rPr>
                <w:rFonts w:ascii="Source Sans Pro" w:hAnsi="Source Sans Pro" w:cs="Arial"/>
                <w:bCs/>
              </w:rPr>
              <w:t xml:space="preserve"> meeting (</w:t>
            </w:r>
            <w:r w:rsidR="003C5C45" w:rsidRPr="003C5C45">
              <w:rPr>
                <w:rFonts w:ascii="Source Sans Pro" w:hAnsi="Source Sans Pro" w:cs="Arial"/>
                <w:b/>
              </w:rPr>
              <w:t>action LR</w:t>
            </w:r>
            <w:r w:rsidR="003C5C45">
              <w:rPr>
                <w:rFonts w:ascii="Source Sans Pro" w:hAnsi="Source Sans Pro" w:cs="Arial"/>
                <w:bCs/>
              </w:rPr>
              <w:t>), and then feedback to the board at the next board meeting.</w:t>
            </w:r>
            <w:r w:rsidR="00DE18D9">
              <w:rPr>
                <w:rFonts w:ascii="Source Sans Pro" w:hAnsi="Source Sans Pro" w:cs="Arial"/>
                <w:bCs/>
              </w:rPr>
              <w:t xml:space="preserve"> </w:t>
            </w:r>
          </w:p>
          <w:p w14:paraId="62977478" w14:textId="584AB8E7" w:rsidR="00E35878" w:rsidRPr="00F83EBC" w:rsidRDefault="006710D8" w:rsidP="00F83EBC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Group agreed the documents:</w:t>
            </w:r>
          </w:p>
          <w:p w14:paraId="1D65252F" w14:textId="626AAA41" w:rsidR="000159FD" w:rsidRDefault="00A91E04" w:rsidP="00F83EBC">
            <w:pPr>
              <w:pStyle w:val="NoSpacing"/>
              <w:numPr>
                <w:ilvl w:val="0"/>
                <w:numId w:val="26"/>
              </w:numPr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 xml:space="preserve">Proposer: </w:t>
            </w:r>
            <w:r w:rsidRPr="002C76D3">
              <w:rPr>
                <w:rFonts w:ascii="Source Sans Pro" w:hAnsi="Source Sans Pro" w:cs="Arial"/>
                <w:b/>
              </w:rPr>
              <w:t>S</w:t>
            </w:r>
            <w:r w:rsidR="002C76D3" w:rsidRPr="002C76D3">
              <w:rPr>
                <w:rFonts w:ascii="Source Sans Pro" w:hAnsi="Source Sans Pro" w:cs="Arial"/>
                <w:b/>
              </w:rPr>
              <w:t>K</w:t>
            </w:r>
          </w:p>
          <w:p w14:paraId="436D4AA4" w14:textId="168C1562" w:rsidR="00A91E04" w:rsidRPr="000159FD" w:rsidRDefault="00A91E04" w:rsidP="005D0FB0">
            <w:pPr>
              <w:pStyle w:val="NoSpacing"/>
              <w:numPr>
                <w:ilvl w:val="0"/>
                <w:numId w:val="21"/>
              </w:numPr>
              <w:rPr>
                <w:rFonts w:ascii="Source Sans Pro" w:hAnsi="Source Sans Pro" w:cs="Arial"/>
                <w:bCs/>
              </w:rPr>
            </w:pPr>
            <w:r w:rsidRPr="000159FD">
              <w:rPr>
                <w:rFonts w:ascii="Source Sans Pro" w:hAnsi="Source Sans Pro" w:cs="Arial"/>
                <w:bCs/>
              </w:rPr>
              <w:t xml:space="preserve">Seconder: </w:t>
            </w:r>
            <w:r w:rsidRPr="002C76D3">
              <w:rPr>
                <w:rFonts w:ascii="Source Sans Pro" w:hAnsi="Source Sans Pro" w:cs="Arial"/>
                <w:b/>
              </w:rPr>
              <w:t>D</w:t>
            </w:r>
            <w:r w:rsidR="002C76D3" w:rsidRPr="002C76D3">
              <w:rPr>
                <w:rFonts w:ascii="Source Sans Pro" w:hAnsi="Source Sans Pro" w:cs="Arial"/>
                <w:b/>
              </w:rPr>
              <w:t>H</w:t>
            </w:r>
          </w:p>
          <w:p w14:paraId="767F9B7E" w14:textId="05822AB9" w:rsidR="00BF2683" w:rsidRPr="002B6A39" w:rsidRDefault="00BF2683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Documents adopted by the group.</w:t>
            </w:r>
          </w:p>
        </w:tc>
        <w:tc>
          <w:tcPr>
            <w:tcW w:w="851" w:type="dxa"/>
          </w:tcPr>
          <w:p w14:paraId="74A265E7" w14:textId="77777777" w:rsidR="002C3DED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CA56F75" w14:textId="77777777" w:rsidR="003C5C45" w:rsidRDefault="003C5C4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BCE4864" w14:textId="77777777" w:rsidR="003C5C45" w:rsidRDefault="003C5C4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2F485A2" w14:textId="032FDDCD" w:rsidR="003C5C45" w:rsidRDefault="003C5C4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E5CC222" w14:textId="77777777" w:rsidR="003F671B" w:rsidRDefault="003F671B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87D2C2F" w14:textId="628AF88B" w:rsidR="003C5C45" w:rsidRPr="005E3B61" w:rsidRDefault="003C5C4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  <w:r w:rsidR="00DE18D9">
              <w:rPr>
                <w:rFonts w:ascii="Source Sans Pro" w:hAnsi="Source Sans Pro" w:cs="Arial"/>
                <w:b/>
                <w:bCs/>
              </w:rPr>
              <w:t>✓</w:t>
            </w:r>
          </w:p>
        </w:tc>
      </w:tr>
      <w:tr w:rsidR="002C3DED" w:rsidRPr="005E3B61" w14:paraId="76D9BB96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2A3601CF" w14:textId="6B196B21" w:rsidR="002C3DED" w:rsidRPr="005E3B61" w:rsidRDefault="008A3D54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9</w:t>
            </w:r>
            <w:r w:rsidR="0084080A"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7B91952C" w14:textId="77777777" w:rsidR="00B04590" w:rsidRPr="00AE28A7" w:rsidRDefault="00B04590" w:rsidP="00B04590">
            <w:pPr>
              <w:pStyle w:val="NoSpacing"/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</w:pPr>
            <w:r w:rsidRPr="00AE28A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Review of:</w:t>
            </w:r>
          </w:p>
          <w:p w14:paraId="1DBCC476" w14:textId="77777777" w:rsidR="00A22BF7" w:rsidRPr="00A22BF7" w:rsidRDefault="00B04590" w:rsidP="00A8173E">
            <w:pPr>
              <w:pStyle w:val="NoSpacing"/>
              <w:numPr>
                <w:ilvl w:val="0"/>
                <w:numId w:val="15"/>
              </w:numPr>
              <w:rPr>
                <w:rFonts w:ascii="Source Sans Pro" w:hAnsi="Source Sans Pro" w:cs="Arial"/>
                <w:color w:val="FF0000"/>
                <w:lang w:bidi="en-US"/>
              </w:rPr>
            </w:pPr>
            <w:r w:rsidRPr="00AE28A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lastRenderedPageBreak/>
              <w:t>Representation on or work with external bodies and arrangements for reporting back</w:t>
            </w:r>
            <w:r w:rsidR="00A22BF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:</w:t>
            </w:r>
          </w:p>
          <w:p w14:paraId="3C04A12E" w14:textId="35732770" w:rsidR="00AE28A7" w:rsidRPr="00AE28A7" w:rsidRDefault="005E5959" w:rsidP="00A22BF7">
            <w:pPr>
              <w:pStyle w:val="NoSpacing"/>
              <w:rPr>
                <w:rFonts w:ascii="Source Sans Pro" w:hAnsi="Source Sans Pro" w:cs="Arial"/>
                <w:color w:val="FF0000"/>
                <w:lang w:bidi="en-US"/>
              </w:rPr>
            </w:pPr>
            <w:r w:rsidRPr="00AE28A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TB:</w:t>
            </w:r>
            <w:r w:rsidRPr="00AE28A7">
              <w:rPr>
                <w:rFonts w:ascii="Source Sans Pro" w:hAnsi="Source Sans Pro" w:cs="Arial"/>
                <w:color w:val="000000"/>
                <w:lang w:bidi="en-US"/>
              </w:rPr>
              <w:t xml:space="preserve"> no previous issues</w:t>
            </w:r>
          </w:p>
          <w:p w14:paraId="7E58B324" w14:textId="77777777" w:rsidR="00A22BF7" w:rsidRPr="00A22BF7" w:rsidRDefault="00AE28A7" w:rsidP="005D0FB0">
            <w:pPr>
              <w:pStyle w:val="NoSpacing"/>
              <w:numPr>
                <w:ilvl w:val="0"/>
                <w:numId w:val="15"/>
              </w:numPr>
              <w:rPr>
                <w:rFonts w:ascii="Source Sans Pro" w:hAnsi="Source Sans Pro" w:cs="Arial"/>
                <w:color w:val="FF0000"/>
                <w:lang w:bidi="en-US"/>
              </w:rPr>
            </w:pPr>
            <w:r w:rsidRPr="00AE28A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</w:t>
            </w:r>
            <w:r w:rsidR="00B04590" w:rsidRPr="00AE28A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he Board’s complaints procedure</w:t>
            </w:r>
            <w:r w:rsidR="00B04590" w:rsidRPr="00AE28A7">
              <w:rPr>
                <w:rFonts w:ascii="Source Sans Pro" w:hAnsi="Source Sans Pro" w:cs="Arial"/>
                <w:b/>
                <w:bCs/>
                <w:color w:val="FF0000"/>
                <w:lang w:bidi="en-US"/>
              </w:rPr>
              <w:t xml:space="preserve"> </w:t>
            </w:r>
            <w:r w:rsidR="00B04590" w:rsidRPr="00AE28A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the Board’s procedures for handling requests made under the Freedom of Information Act 2000 and the Data Protection Act 1998</w:t>
            </w:r>
            <w:r w:rsidR="00A8173E">
              <w:rPr>
                <w:rFonts w:ascii="Source Sans Pro" w:hAnsi="Source Sans Pro" w:cs="Arial"/>
                <w:color w:val="000000"/>
                <w:lang w:bidi="en-US"/>
              </w:rPr>
              <w:t>:</w:t>
            </w:r>
          </w:p>
          <w:p w14:paraId="6E3F8A19" w14:textId="77777777" w:rsidR="00A22BF7" w:rsidRDefault="005E5959" w:rsidP="00A22BF7">
            <w:pPr>
              <w:pStyle w:val="NoSpacing"/>
              <w:rPr>
                <w:rFonts w:ascii="Source Sans Pro" w:hAnsi="Source Sans Pro" w:cs="Arial"/>
                <w:b/>
                <w:bCs/>
                <w:color w:val="FF0000"/>
                <w:lang w:bidi="en-US"/>
              </w:rPr>
            </w:pPr>
            <w:r w:rsidRPr="00A22BF7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>TB:</w:t>
            </w:r>
            <w:r w:rsidRPr="00A22BF7">
              <w:rPr>
                <w:rFonts w:ascii="Source Sans Pro" w:hAnsi="Source Sans Pro" w:cs="Arial"/>
                <w:color w:val="000000"/>
                <w:lang w:bidi="en-US"/>
              </w:rPr>
              <w:t xml:space="preserve"> </w:t>
            </w:r>
            <w:r w:rsidR="002336AA" w:rsidRPr="00A22BF7">
              <w:rPr>
                <w:rFonts w:ascii="Source Sans Pro" w:hAnsi="Source Sans Pro" w:cs="Arial"/>
                <w:color w:val="000000"/>
                <w:lang w:bidi="en-US"/>
              </w:rPr>
              <w:t>important policy, no issues raised regarding the procedures of the Board.</w:t>
            </w:r>
            <w:r w:rsidR="002336AA" w:rsidRPr="00A22BF7">
              <w:rPr>
                <w:rFonts w:ascii="Source Sans Pro" w:hAnsi="Source Sans Pro" w:cs="Arial"/>
                <w:b/>
                <w:bCs/>
                <w:color w:val="FF0000"/>
                <w:lang w:bidi="en-US"/>
              </w:rPr>
              <w:t xml:space="preserve"> </w:t>
            </w:r>
          </w:p>
          <w:p w14:paraId="1080C49E" w14:textId="77777777" w:rsidR="00F928B9" w:rsidRDefault="002336AA" w:rsidP="00A22BF7">
            <w:pPr>
              <w:pStyle w:val="NoSpacing"/>
              <w:rPr>
                <w:rFonts w:ascii="Source Sans Pro" w:hAnsi="Source Sans Pro" w:cs="Arial"/>
                <w:lang w:bidi="en-US"/>
              </w:rPr>
            </w:pP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>L</w:t>
            </w:r>
            <w:r w:rsidR="00140092" w:rsidRPr="00A22BF7">
              <w:rPr>
                <w:rFonts w:ascii="Source Sans Pro" w:hAnsi="Source Sans Pro" w:cs="Arial"/>
                <w:b/>
                <w:bCs/>
                <w:lang w:bidi="en-US"/>
              </w:rPr>
              <w:t>D</w:t>
            </w:r>
            <w:r w:rsidRPr="00A22BF7">
              <w:rPr>
                <w:rFonts w:ascii="Source Sans Pro" w:hAnsi="Source Sans Pro" w:cs="Arial"/>
                <w:lang w:bidi="en-US"/>
              </w:rPr>
              <w:t>: pg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.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 3 query, ICO is 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I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nformation 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C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ommissioners 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O</w:t>
            </w:r>
            <w:r w:rsidRPr="00A22BF7">
              <w:rPr>
                <w:rFonts w:ascii="Source Sans Pro" w:hAnsi="Source Sans Pro" w:cs="Arial"/>
                <w:lang w:bidi="en-US"/>
              </w:rPr>
              <w:t>ffice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, also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 </w:t>
            </w:r>
            <w:bookmarkStart w:id="0" w:name="_Hlk55376750"/>
            <w:r w:rsidR="004B2967" w:rsidRPr="00A22BF7">
              <w:rPr>
                <w:rFonts w:ascii="Source Sans Pro" w:hAnsi="Source Sans Pro" w:cs="Arial"/>
                <w:lang w:bidi="en-US"/>
              </w:rPr>
              <w:t xml:space="preserve">Track and 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T</w:t>
            </w:r>
            <w:r w:rsidR="004B2967" w:rsidRPr="00A22BF7">
              <w:rPr>
                <w:rFonts w:ascii="Source Sans Pro" w:hAnsi="Source Sans Pro" w:cs="Arial"/>
                <w:lang w:bidi="en-US"/>
              </w:rPr>
              <w:t xml:space="preserve">race slips in 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libraries</w:t>
            </w:r>
            <w:r w:rsidR="004B2967" w:rsidRPr="00A22BF7">
              <w:rPr>
                <w:rFonts w:ascii="Source Sans Pro" w:hAnsi="Source Sans Pro" w:cs="Arial"/>
                <w:lang w:bidi="en-US"/>
              </w:rPr>
              <w:t>, is there a system for destroying of this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?</w:t>
            </w:r>
            <w:r w:rsidR="004B2967" w:rsidRPr="00A22BF7">
              <w:rPr>
                <w:rFonts w:ascii="Source Sans Pro" w:hAnsi="Source Sans Pro" w:cs="Arial"/>
                <w:lang w:bidi="en-US"/>
              </w:rPr>
              <w:t xml:space="preserve"> </w:t>
            </w:r>
          </w:p>
          <w:p w14:paraId="232D7C1D" w14:textId="18086E96" w:rsidR="00F928B9" w:rsidRDefault="004B2967" w:rsidP="00A22BF7">
            <w:pPr>
              <w:pStyle w:val="NoSpacing"/>
              <w:rPr>
                <w:rFonts w:ascii="Source Sans Pro" w:hAnsi="Source Sans Pro" w:cs="Arial"/>
                <w:lang w:bidi="en-US"/>
              </w:rPr>
            </w:pP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>BL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: confirmed kept in date order and destroyed </w:t>
            </w:r>
            <w:r w:rsidR="00623AE7" w:rsidRPr="00A22BF7">
              <w:rPr>
                <w:rFonts w:ascii="Source Sans Pro" w:hAnsi="Source Sans Pro" w:cs="Arial"/>
                <w:lang w:bidi="en-US"/>
              </w:rPr>
              <w:t xml:space="preserve">after </w:t>
            </w:r>
            <w:r w:rsidR="00140092" w:rsidRPr="00A22BF7">
              <w:rPr>
                <w:rFonts w:ascii="Source Sans Pro" w:hAnsi="Source Sans Pro" w:cs="Arial"/>
                <w:lang w:bidi="en-US"/>
              </w:rPr>
              <w:t>3/</w:t>
            </w:r>
            <w:r w:rsidR="00623AE7" w:rsidRPr="00A22BF7">
              <w:rPr>
                <w:rFonts w:ascii="Source Sans Pro" w:hAnsi="Source Sans Pro" w:cs="Arial"/>
                <w:lang w:bidi="en-US"/>
              </w:rPr>
              <w:t>4 weeks</w:t>
            </w:r>
            <w:r w:rsidR="00BB3039" w:rsidRPr="00A22BF7">
              <w:rPr>
                <w:rFonts w:ascii="Source Sans Pro" w:hAnsi="Source Sans Pro" w:cs="Arial"/>
                <w:lang w:bidi="en-US"/>
              </w:rPr>
              <w:t xml:space="preserve"> </w:t>
            </w:r>
            <w:r w:rsidR="00BD3DA1" w:rsidRPr="00A22BF7">
              <w:rPr>
                <w:rFonts w:ascii="Source Sans Pro" w:hAnsi="Source Sans Pro" w:cs="Arial"/>
                <w:b/>
                <w:bCs/>
                <w:lang w:bidi="en-US"/>
              </w:rPr>
              <w:t xml:space="preserve">action </w:t>
            </w:r>
            <w:r w:rsidR="00623AE7" w:rsidRPr="00A22BF7">
              <w:rPr>
                <w:rFonts w:ascii="Source Sans Pro" w:hAnsi="Source Sans Pro" w:cs="Arial"/>
                <w:b/>
                <w:bCs/>
                <w:lang w:bidi="en-US"/>
              </w:rPr>
              <w:t>BL</w:t>
            </w:r>
            <w:r w:rsidR="00623AE7" w:rsidRPr="00A22BF7">
              <w:rPr>
                <w:rFonts w:ascii="Source Sans Pro" w:hAnsi="Source Sans Pro" w:cs="Arial"/>
                <w:lang w:bidi="en-US"/>
              </w:rPr>
              <w:t xml:space="preserve"> will check with library managers and </w:t>
            </w:r>
            <w:r w:rsidR="00623AE7" w:rsidRPr="00A22BF7">
              <w:rPr>
                <w:rFonts w:ascii="Source Sans Pro" w:hAnsi="Source Sans Pro" w:cs="Arial"/>
                <w:b/>
                <w:bCs/>
                <w:lang w:bidi="en-US"/>
              </w:rPr>
              <w:t>ME</w:t>
            </w:r>
            <w:r w:rsidR="00623AE7" w:rsidRPr="00A22BF7">
              <w:rPr>
                <w:rFonts w:ascii="Source Sans Pro" w:hAnsi="Source Sans Pro" w:cs="Arial"/>
                <w:lang w:bidi="en-US"/>
              </w:rPr>
              <w:t xml:space="preserve"> </w:t>
            </w:r>
            <w:r w:rsidR="00897598" w:rsidRPr="00A22BF7">
              <w:rPr>
                <w:rFonts w:ascii="Source Sans Pro" w:hAnsi="Source Sans Pro" w:cs="Arial"/>
                <w:lang w:bidi="en-US"/>
              </w:rPr>
              <w:t xml:space="preserve">(Mike Ellwood, Compliance Manager) </w:t>
            </w:r>
            <w:r w:rsidR="00623AE7" w:rsidRPr="00A22BF7">
              <w:rPr>
                <w:rFonts w:ascii="Source Sans Pro" w:hAnsi="Source Sans Pro" w:cs="Arial"/>
                <w:lang w:bidi="en-US"/>
              </w:rPr>
              <w:t xml:space="preserve">to confirm process of </w:t>
            </w:r>
            <w:r w:rsidR="007C14BE" w:rsidRPr="00A22BF7">
              <w:rPr>
                <w:rFonts w:ascii="Source Sans Pro" w:hAnsi="Source Sans Pro" w:cs="Arial"/>
                <w:lang w:bidi="en-US"/>
              </w:rPr>
              <w:t xml:space="preserve">checking </w:t>
            </w:r>
            <w:r w:rsidR="00623AE7" w:rsidRPr="00A22BF7">
              <w:rPr>
                <w:rFonts w:ascii="Source Sans Pro" w:hAnsi="Source Sans Pro" w:cs="Arial"/>
                <w:lang w:bidi="en-US"/>
              </w:rPr>
              <w:t>this</w:t>
            </w:r>
            <w:r w:rsidR="007C14BE" w:rsidRPr="00A22BF7">
              <w:rPr>
                <w:rFonts w:ascii="Source Sans Pro" w:hAnsi="Source Sans Pro" w:cs="Arial"/>
                <w:lang w:bidi="en-US"/>
              </w:rPr>
              <w:t xml:space="preserve"> has been done</w:t>
            </w:r>
            <w:r w:rsidR="00623AE7" w:rsidRPr="00A22BF7">
              <w:rPr>
                <w:rFonts w:ascii="Source Sans Pro" w:hAnsi="Source Sans Pro" w:cs="Arial"/>
                <w:lang w:bidi="en-US"/>
              </w:rPr>
              <w:t xml:space="preserve">. </w:t>
            </w:r>
          </w:p>
          <w:bookmarkEnd w:id="0"/>
          <w:p w14:paraId="61E00D51" w14:textId="77777777" w:rsidR="00F928B9" w:rsidRDefault="00277187" w:rsidP="00A22BF7">
            <w:pPr>
              <w:pStyle w:val="NoSpacing"/>
              <w:rPr>
                <w:rFonts w:ascii="Source Sans Pro" w:hAnsi="Source Sans Pro" w:cs="Arial"/>
                <w:lang w:bidi="en-US"/>
              </w:rPr>
            </w:pP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>KO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: confirmed it is 21 days, </w:t>
            </w:r>
            <w:r w:rsidR="007C14BE" w:rsidRPr="00A22BF7">
              <w:rPr>
                <w:rFonts w:ascii="Source Sans Pro" w:hAnsi="Source Sans Pro" w:cs="Arial"/>
                <w:lang w:bidi="en-US"/>
              </w:rPr>
              <w:t xml:space="preserve">and 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people can also use QR code to </w:t>
            </w:r>
            <w:r w:rsidR="007C14BE" w:rsidRPr="00A22BF7">
              <w:rPr>
                <w:rFonts w:ascii="Source Sans Pro" w:hAnsi="Source Sans Pro" w:cs="Arial"/>
                <w:lang w:bidi="en-US"/>
              </w:rPr>
              <w:t>confirm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 their attendance,</w:t>
            </w:r>
            <w:r w:rsidR="007C14BE" w:rsidRPr="00A22BF7">
              <w:rPr>
                <w:rFonts w:ascii="Source Sans Pro" w:hAnsi="Source Sans Pro" w:cs="Arial"/>
                <w:lang w:bidi="en-US"/>
              </w:rPr>
              <w:t xml:space="preserve"> </w:t>
            </w: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>BL</w:t>
            </w:r>
            <w:r w:rsidR="007C14BE" w:rsidRPr="00A22BF7">
              <w:rPr>
                <w:rFonts w:ascii="Source Sans Pro" w:hAnsi="Source Sans Pro" w:cs="Arial"/>
                <w:lang w:bidi="en-US"/>
              </w:rPr>
              <w:t>: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 cannot enforce this though. </w:t>
            </w:r>
          </w:p>
          <w:p w14:paraId="19F033E4" w14:textId="77777777" w:rsidR="00F928B9" w:rsidRDefault="00101060" w:rsidP="00A22BF7">
            <w:pPr>
              <w:pStyle w:val="NoSpacing"/>
              <w:rPr>
                <w:rFonts w:ascii="Source Sans Pro" w:hAnsi="Source Sans Pro" w:cs="Arial"/>
                <w:lang w:bidi="en-US"/>
              </w:rPr>
            </w:pP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 xml:space="preserve">Action </w:t>
            </w:r>
            <w:r w:rsidR="00277187" w:rsidRPr="00A22BF7">
              <w:rPr>
                <w:rFonts w:ascii="Source Sans Pro" w:hAnsi="Source Sans Pro" w:cs="Arial"/>
                <w:b/>
                <w:bCs/>
                <w:lang w:bidi="en-US"/>
              </w:rPr>
              <w:t>LR</w:t>
            </w:r>
            <w:r w:rsidR="00277187" w:rsidRPr="00A22BF7">
              <w:rPr>
                <w:rFonts w:ascii="Source Sans Pro" w:hAnsi="Source Sans Pro" w:cs="Arial"/>
                <w:lang w:bidi="en-US"/>
              </w:rPr>
              <w:t xml:space="preserve"> to find confirmation it is 21 days to hold then destroy</w:t>
            </w:r>
            <w:r w:rsidR="006A1A30" w:rsidRPr="00A22BF7">
              <w:rPr>
                <w:rFonts w:ascii="Source Sans Pro" w:hAnsi="Source Sans Pro" w:cs="Arial"/>
                <w:lang w:bidi="en-US"/>
              </w:rPr>
              <w:t xml:space="preserve"> – “</w:t>
            </w:r>
            <w:r w:rsidR="006A1A30" w:rsidRPr="00A22BF7">
              <w:rPr>
                <w:rFonts w:ascii="Source Sans Pro" w:hAnsi="Source Sans Pro" w:cs="Arial"/>
                <w:color w:val="0B0C0C"/>
                <w:lang w:eastAsia="en-GB"/>
              </w:rPr>
              <w:t xml:space="preserve">keep these records of customers, visitors and staff for 21 days and provide data to NHS Test and </w:t>
            </w:r>
            <w:r w:rsidR="006A1A30" w:rsidRPr="00A22BF7">
              <w:rPr>
                <w:rFonts w:ascii="Source Sans Pro" w:hAnsi="Source Sans Pro" w:cs="Arial"/>
                <w:lang w:eastAsia="en-GB"/>
              </w:rPr>
              <w:t xml:space="preserve">Trace if requested” </w:t>
            </w:r>
            <w:r w:rsidR="00AE28A7" w:rsidRPr="00A22BF7">
              <w:rPr>
                <w:rFonts w:ascii="Source Sans Pro" w:hAnsi="Source Sans Pro" w:cs="Arial"/>
                <w:lang w:eastAsia="en-GB"/>
              </w:rPr>
              <w:t>(</w:t>
            </w:r>
            <w:r w:rsidR="006A1A30" w:rsidRPr="00A22BF7">
              <w:rPr>
                <w:rFonts w:ascii="Source Sans Pro" w:hAnsi="Source Sans Pro" w:cs="Arial"/>
                <w:i/>
                <w:iCs/>
                <w:lang w:eastAsia="en-GB"/>
              </w:rPr>
              <w:t xml:space="preserve">taken from: </w:t>
            </w:r>
            <w:hyperlink r:id="rId11" w:history="1">
              <w:r w:rsidR="00D52768" w:rsidRPr="00A22BF7">
                <w:rPr>
                  <w:rStyle w:val="Hyperlink"/>
                  <w:rFonts w:ascii="Source Sans Pro" w:hAnsi="Source Sans Pro" w:cs="Arial"/>
                  <w:i/>
                  <w:iCs/>
                  <w:color w:val="auto"/>
                  <w:lang w:eastAsia="en-GB"/>
                </w:rPr>
                <w:t>https://www.gov.uk/guidance/maintaining-records-of-staff-customers-and-visitors-to-support-nhs-test-and-trace 29/10/20 15:40</w:t>
              </w:r>
            </w:hyperlink>
            <w:r w:rsidR="008F105B" w:rsidRPr="00A22BF7">
              <w:rPr>
                <w:rFonts w:ascii="Source Sans Pro" w:hAnsi="Source Sans Pro" w:cs="Arial"/>
                <w:lang w:eastAsia="en-GB"/>
              </w:rPr>
              <w:t>)</w:t>
            </w:r>
            <w:r w:rsidR="00D52768" w:rsidRPr="00A22BF7">
              <w:rPr>
                <w:rFonts w:ascii="Source Sans Pro" w:hAnsi="Source Sans Pro" w:cs="Arial"/>
                <w:lang w:bidi="en-US"/>
              </w:rPr>
              <w:t xml:space="preserve"> </w:t>
            </w:r>
          </w:p>
          <w:p w14:paraId="30D66D0F" w14:textId="77777777" w:rsidR="00F928B9" w:rsidRDefault="00277187" w:rsidP="00A22BF7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>RL</w:t>
            </w:r>
            <w:r w:rsidRPr="00A22BF7">
              <w:rPr>
                <w:rFonts w:ascii="Source Sans Pro" w:hAnsi="Source Sans Pro" w:cs="Arial"/>
                <w:lang w:bidi="en-US"/>
              </w:rPr>
              <w:t>: who is data protection officer,</w:t>
            </w: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 xml:space="preserve"> BL </w:t>
            </w:r>
            <w:r w:rsidRPr="00A22BF7">
              <w:rPr>
                <w:rFonts w:ascii="Source Sans Pro" w:hAnsi="Source Sans Pro" w:cs="Arial"/>
                <w:lang w:bidi="en-US"/>
              </w:rPr>
              <w:t xml:space="preserve">it is </w:t>
            </w:r>
            <w:r w:rsidRPr="00A22BF7">
              <w:rPr>
                <w:rFonts w:ascii="Source Sans Pro" w:hAnsi="Source Sans Pro" w:cs="Arial"/>
                <w:b/>
                <w:bCs/>
                <w:lang w:bidi="en-US"/>
              </w:rPr>
              <w:t>ME</w:t>
            </w:r>
            <w:r w:rsidR="00D52768" w:rsidRPr="00A22BF7">
              <w:rPr>
                <w:rFonts w:ascii="Source Sans Pro" w:hAnsi="Source Sans Pro" w:cs="Arial"/>
                <w:color w:val="FF0000"/>
                <w:lang w:bidi="en-US"/>
              </w:rPr>
              <w:t xml:space="preserve">. </w:t>
            </w:r>
            <w:r w:rsidRPr="00A22BF7">
              <w:rPr>
                <w:rFonts w:ascii="Source Sans Pro" w:hAnsi="Source Sans Pro" w:cs="Arial"/>
                <w:bCs/>
              </w:rPr>
              <w:t xml:space="preserve">Documents agreed by </w:t>
            </w:r>
            <w:r w:rsidR="00D52768" w:rsidRPr="00A22BF7">
              <w:rPr>
                <w:rFonts w:ascii="Source Sans Pro" w:hAnsi="Source Sans Pro" w:cs="Arial"/>
                <w:bCs/>
              </w:rPr>
              <w:t xml:space="preserve">the </w:t>
            </w:r>
            <w:r w:rsidRPr="00A22BF7">
              <w:rPr>
                <w:rFonts w:ascii="Source Sans Pro" w:hAnsi="Source Sans Pro" w:cs="Arial"/>
                <w:bCs/>
              </w:rPr>
              <w:t>group</w:t>
            </w:r>
            <w:r w:rsidR="00D52768" w:rsidRPr="00A22BF7">
              <w:rPr>
                <w:rFonts w:ascii="Source Sans Pro" w:hAnsi="Source Sans Pro" w:cs="Arial"/>
                <w:bCs/>
              </w:rPr>
              <w:t>.</w:t>
            </w:r>
          </w:p>
          <w:p w14:paraId="74F029AE" w14:textId="217FC206" w:rsidR="002C3DED" w:rsidRPr="00A22BF7" w:rsidRDefault="002C3DED" w:rsidP="00A22BF7">
            <w:pPr>
              <w:pStyle w:val="NoSpacing"/>
              <w:rPr>
                <w:rFonts w:ascii="Source Sans Pro" w:hAnsi="Source Sans Pro" w:cs="Arial"/>
                <w:color w:val="FF0000"/>
                <w:lang w:bidi="en-US"/>
              </w:rPr>
            </w:pPr>
          </w:p>
        </w:tc>
        <w:tc>
          <w:tcPr>
            <w:tcW w:w="851" w:type="dxa"/>
          </w:tcPr>
          <w:p w14:paraId="77DAA4B3" w14:textId="77777777" w:rsidR="002C3DED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C8B2CD1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D0A6349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24CD467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84C22B1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B2F9E68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E9D2AB3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E94BD3C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B78EC49" w14:textId="22FF2473" w:rsidR="00D02155" w:rsidRDefault="00D0215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126274B" w14:textId="058D186E" w:rsidR="00F928B9" w:rsidRDefault="00F928B9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0EEE724" w14:textId="77777777" w:rsidR="005479B3" w:rsidRDefault="005479B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907343A" w14:textId="5A6623D1" w:rsidR="00101060" w:rsidRDefault="004308D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BL</w:t>
            </w:r>
          </w:p>
          <w:p w14:paraId="2D1C9DAF" w14:textId="77777777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B05CAE0" w14:textId="60014010" w:rsidR="00D52768" w:rsidRDefault="00D5276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98E8C1E" w14:textId="6B6BC566" w:rsidR="00A14CE0" w:rsidRDefault="00A14CE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080C641" w14:textId="77777777" w:rsidR="00F928B9" w:rsidRDefault="00F928B9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34EFF9A" w14:textId="594D06AC" w:rsidR="00101060" w:rsidRDefault="0010106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LR✓</w:t>
            </w:r>
          </w:p>
          <w:p w14:paraId="36F1B4BD" w14:textId="77777777" w:rsidR="00D52768" w:rsidRDefault="00D5276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5338818" w14:textId="77777777" w:rsidR="00D52768" w:rsidRDefault="00D5276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EDBF888" w14:textId="77777777" w:rsidR="00D52768" w:rsidRDefault="00D5276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BA1AB69" w14:textId="77777777" w:rsidR="00D52768" w:rsidRDefault="00D5276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C7BDCFD" w14:textId="3D431CCC" w:rsidR="00D52768" w:rsidRPr="005E3B61" w:rsidRDefault="00D5276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2C3DED" w:rsidRPr="005E3B61" w14:paraId="3AB49202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2D07F6C0" w14:textId="46A4E2B9" w:rsidR="002C3DED" w:rsidRPr="005E3B61" w:rsidRDefault="00AF44B9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lastRenderedPageBreak/>
              <w:t>1</w:t>
            </w:r>
            <w:r w:rsidR="008A3D54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0</w:t>
            </w: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56F2FC5A" w14:textId="77777777" w:rsidR="00AF44B9" w:rsidRPr="005E3B61" w:rsidRDefault="00AF44B9" w:rsidP="00AF44B9">
            <w:pPr>
              <w:pStyle w:val="NoSpacing"/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</w:pPr>
            <w:r w:rsidRPr="005E3B61">
              <w:rPr>
                <w:rFonts w:ascii="Source Sans Pro" w:hAnsi="Source Sans Pro" w:cs="Arial"/>
                <w:b/>
                <w:bCs/>
                <w:color w:val="000000"/>
                <w:lang w:bidi="en-US"/>
              </w:rPr>
              <w:t xml:space="preserve">Establishing or reviewing the Board’s policy for dealing with the press/media </w:t>
            </w:r>
          </w:p>
          <w:p w14:paraId="5B3EC658" w14:textId="77777777" w:rsidR="00DE16D0" w:rsidRDefault="009D1DEE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DE16D0">
              <w:rPr>
                <w:rFonts w:ascii="Source Sans Pro" w:hAnsi="Source Sans Pro" w:cs="Arial"/>
                <w:b/>
              </w:rPr>
              <w:t>TB</w:t>
            </w:r>
            <w:r>
              <w:rPr>
                <w:rFonts w:ascii="Source Sans Pro" w:hAnsi="Source Sans Pro" w:cs="Arial"/>
                <w:bCs/>
              </w:rPr>
              <w:t>: always room for improvement on this policy</w:t>
            </w:r>
            <w:r w:rsidR="001A0F91">
              <w:rPr>
                <w:rFonts w:ascii="Source Sans Pro" w:hAnsi="Source Sans Pro" w:cs="Arial"/>
                <w:bCs/>
              </w:rPr>
              <w:t>.</w:t>
            </w:r>
          </w:p>
          <w:p w14:paraId="1F773323" w14:textId="7F33DE15" w:rsidR="002C3DED" w:rsidRDefault="00DE16D0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C</w:t>
            </w:r>
            <w:r w:rsidR="009D1DEE">
              <w:rPr>
                <w:rFonts w:ascii="Source Sans Pro" w:hAnsi="Source Sans Pro" w:cs="Arial"/>
                <w:bCs/>
              </w:rPr>
              <w:t xml:space="preserve">ongratulations extended to </w:t>
            </w:r>
            <w:r w:rsidR="00221768">
              <w:rPr>
                <w:rFonts w:ascii="Source Sans Pro" w:hAnsi="Source Sans Pro" w:cs="Arial"/>
                <w:b/>
              </w:rPr>
              <w:t>KV</w:t>
            </w:r>
            <w:r w:rsidR="00507AF7">
              <w:rPr>
                <w:rFonts w:ascii="Source Sans Pro" w:hAnsi="Source Sans Pro" w:cs="Arial"/>
                <w:b/>
              </w:rPr>
              <w:t xml:space="preserve"> </w:t>
            </w:r>
            <w:r w:rsidR="00507AF7">
              <w:rPr>
                <w:rFonts w:ascii="Source Sans Pro" w:hAnsi="Source Sans Pro" w:cs="Arial"/>
                <w:bCs/>
              </w:rPr>
              <w:t>(</w:t>
            </w:r>
            <w:r w:rsidR="009D1DEE">
              <w:rPr>
                <w:rFonts w:ascii="Source Sans Pro" w:hAnsi="Source Sans Pro" w:cs="Arial"/>
                <w:bCs/>
              </w:rPr>
              <w:t>K</w:t>
            </w:r>
            <w:r w:rsidR="00507AF7">
              <w:rPr>
                <w:rFonts w:ascii="Source Sans Pro" w:hAnsi="Source Sans Pro" w:cs="Arial"/>
                <w:bCs/>
              </w:rPr>
              <w:t xml:space="preserve">rystal </w:t>
            </w:r>
            <w:r w:rsidR="009D1DEE">
              <w:rPr>
                <w:rFonts w:ascii="Source Sans Pro" w:hAnsi="Source Sans Pro" w:cs="Arial"/>
                <w:bCs/>
              </w:rPr>
              <w:t>V</w:t>
            </w:r>
            <w:r w:rsidR="00507AF7">
              <w:rPr>
                <w:rFonts w:ascii="Source Sans Pro" w:hAnsi="Source Sans Pro" w:cs="Arial"/>
                <w:bCs/>
              </w:rPr>
              <w:t>ittles)</w:t>
            </w:r>
            <w:r w:rsidR="009D1DEE">
              <w:rPr>
                <w:rFonts w:ascii="Source Sans Pro" w:hAnsi="Source Sans Pro" w:cs="Arial"/>
                <w:bCs/>
              </w:rPr>
              <w:t xml:space="preserve"> on getting her article in the Guardian.</w:t>
            </w:r>
          </w:p>
          <w:p w14:paraId="49AF40FC" w14:textId="16872732" w:rsidR="009D1DEE" w:rsidRDefault="009D1DEE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DE16D0">
              <w:rPr>
                <w:rFonts w:ascii="Source Sans Pro" w:hAnsi="Source Sans Pro" w:cs="Arial"/>
                <w:b/>
              </w:rPr>
              <w:t>L</w:t>
            </w:r>
            <w:r w:rsidR="00DE16D0" w:rsidRPr="00DE16D0">
              <w:rPr>
                <w:rFonts w:ascii="Source Sans Pro" w:hAnsi="Source Sans Pro" w:cs="Arial"/>
                <w:b/>
              </w:rPr>
              <w:t>D</w:t>
            </w:r>
            <w:r>
              <w:rPr>
                <w:rFonts w:ascii="Source Sans Pro" w:hAnsi="Source Sans Pro" w:cs="Arial"/>
                <w:bCs/>
              </w:rPr>
              <w:t xml:space="preserve">: </w:t>
            </w:r>
            <w:r w:rsidR="002164ED">
              <w:rPr>
                <w:rFonts w:ascii="Source Sans Pro" w:hAnsi="Source Sans Pro" w:cs="Arial"/>
                <w:bCs/>
              </w:rPr>
              <w:t>can ref</w:t>
            </w:r>
            <w:r w:rsidR="00DE16D0">
              <w:rPr>
                <w:rFonts w:ascii="Source Sans Pro" w:hAnsi="Source Sans Pro" w:cs="Arial"/>
                <w:bCs/>
              </w:rPr>
              <w:t>erence</w:t>
            </w:r>
            <w:r w:rsidR="00A209F5">
              <w:rPr>
                <w:rFonts w:ascii="Source Sans Pro" w:hAnsi="Source Sans Pro" w:cs="Arial"/>
                <w:bCs/>
              </w:rPr>
              <w:t>s</w:t>
            </w:r>
            <w:r w:rsidR="002164ED">
              <w:rPr>
                <w:rFonts w:ascii="Source Sans Pro" w:hAnsi="Source Sans Pro" w:cs="Arial"/>
                <w:bCs/>
              </w:rPr>
              <w:t xml:space="preserve"> to in</w:t>
            </w:r>
            <w:r w:rsidR="00DE16D0">
              <w:rPr>
                <w:rFonts w:ascii="Source Sans Pro" w:hAnsi="Source Sans Pro" w:cs="Arial"/>
                <w:bCs/>
              </w:rPr>
              <w:t>dividual</w:t>
            </w:r>
            <w:r w:rsidR="002164ED">
              <w:rPr>
                <w:rFonts w:ascii="Source Sans Pro" w:hAnsi="Source Sans Pro" w:cs="Arial"/>
                <w:bCs/>
              </w:rPr>
              <w:t xml:space="preserve"> Libraries include ref</w:t>
            </w:r>
            <w:r w:rsidR="00DE16D0">
              <w:rPr>
                <w:rFonts w:ascii="Source Sans Pro" w:hAnsi="Source Sans Pro" w:cs="Arial"/>
                <w:bCs/>
              </w:rPr>
              <w:t>erence</w:t>
            </w:r>
            <w:r w:rsidR="002164ED">
              <w:rPr>
                <w:rFonts w:ascii="Source Sans Pro" w:hAnsi="Source Sans Pro" w:cs="Arial"/>
                <w:bCs/>
              </w:rPr>
              <w:t xml:space="preserve"> that Suffolk libraries is a </w:t>
            </w:r>
            <w:r w:rsidR="00DE16D0">
              <w:rPr>
                <w:rFonts w:ascii="Source Sans Pro" w:hAnsi="Source Sans Pro" w:cs="Arial"/>
                <w:bCs/>
              </w:rPr>
              <w:t>C</w:t>
            </w:r>
            <w:r w:rsidR="002164ED">
              <w:rPr>
                <w:rFonts w:ascii="Source Sans Pro" w:hAnsi="Source Sans Pro" w:cs="Arial"/>
                <w:bCs/>
              </w:rPr>
              <w:t xml:space="preserve">harity, also can this document be shared </w:t>
            </w:r>
            <w:r w:rsidR="00891D89">
              <w:rPr>
                <w:rFonts w:ascii="Source Sans Pro" w:hAnsi="Source Sans Pro" w:cs="Arial"/>
                <w:bCs/>
              </w:rPr>
              <w:t xml:space="preserve">with </w:t>
            </w:r>
            <w:r w:rsidR="006425C1">
              <w:rPr>
                <w:rFonts w:ascii="Source Sans Pro" w:hAnsi="Source Sans Pro" w:cs="Arial"/>
                <w:bCs/>
              </w:rPr>
              <w:t>individual libraries and community groups to raise awareness of S</w:t>
            </w:r>
            <w:r w:rsidR="00DE16D0">
              <w:rPr>
                <w:rFonts w:ascii="Source Sans Pro" w:hAnsi="Source Sans Pro" w:cs="Arial"/>
                <w:bCs/>
              </w:rPr>
              <w:t xml:space="preserve">uffolk </w:t>
            </w:r>
            <w:r w:rsidR="006425C1">
              <w:rPr>
                <w:rFonts w:ascii="Source Sans Pro" w:hAnsi="Source Sans Pro" w:cs="Arial"/>
                <w:bCs/>
              </w:rPr>
              <w:t>L</w:t>
            </w:r>
            <w:r w:rsidR="00DE16D0">
              <w:rPr>
                <w:rFonts w:ascii="Source Sans Pro" w:hAnsi="Source Sans Pro" w:cs="Arial"/>
                <w:bCs/>
              </w:rPr>
              <w:t>ibraries</w:t>
            </w:r>
            <w:r w:rsidR="006425C1">
              <w:rPr>
                <w:rFonts w:ascii="Source Sans Pro" w:hAnsi="Source Sans Pro" w:cs="Arial"/>
                <w:bCs/>
              </w:rPr>
              <w:t xml:space="preserve"> charity status</w:t>
            </w:r>
            <w:r w:rsidR="00DE16D0">
              <w:rPr>
                <w:rFonts w:ascii="Source Sans Pro" w:hAnsi="Source Sans Pro" w:cs="Arial"/>
                <w:bCs/>
              </w:rPr>
              <w:t>?</w:t>
            </w:r>
          </w:p>
          <w:p w14:paraId="421B7855" w14:textId="098E773C" w:rsidR="006425C1" w:rsidRDefault="006425C1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DE16D0">
              <w:rPr>
                <w:rFonts w:ascii="Source Sans Pro" w:hAnsi="Source Sans Pro" w:cs="Arial"/>
                <w:b/>
              </w:rPr>
              <w:t>AL</w:t>
            </w:r>
            <w:r>
              <w:rPr>
                <w:rFonts w:ascii="Source Sans Pro" w:hAnsi="Source Sans Pro" w:cs="Arial"/>
                <w:bCs/>
              </w:rPr>
              <w:t xml:space="preserve">: </w:t>
            </w:r>
            <w:r w:rsidR="00CA61E8">
              <w:rPr>
                <w:rFonts w:ascii="Source Sans Pro" w:hAnsi="Source Sans Pro" w:cs="Arial"/>
                <w:bCs/>
              </w:rPr>
              <w:t xml:space="preserve">discussion around whether this was guidance or a policy, is there a separate policy stating who is authorised to talk to press, and is this just the </w:t>
            </w:r>
            <w:r w:rsidR="00DE16D0">
              <w:rPr>
                <w:rFonts w:ascii="Source Sans Pro" w:hAnsi="Source Sans Pro" w:cs="Arial"/>
                <w:bCs/>
              </w:rPr>
              <w:t>supporting</w:t>
            </w:r>
            <w:r w:rsidR="00CA61E8">
              <w:rPr>
                <w:rFonts w:ascii="Source Sans Pro" w:hAnsi="Source Sans Pro" w:cs="Arial"/>
                <w:bCs/>
              </w:rPr>
              <w:t xml:space="preserve"> guidance?</w:t>
            </w:r>
          </w:p>
          <w:p w14:paraId="27E04BFF" w14:textId="3B0491F4" w:rsidR="00CA61E8" w:rsidRDefault="00CA61E8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DE16D0">
              <w:rPr>
                <w:rFonts w:ascii="Source Sans Pro" w:hAnsi="Source Sans Pro" w:cs="Arial"/>
                <w:b/>
              </w:rPr>
              <w:t>S</w:t>
            </w:r>
            <w:r w:rsidR="00DE16D0" w:rsidRPr="00DE16D0">
              <w:rPr>
                <w:rFonts w:ascii="Source Sans Pro" w:hAnsi="Source Sans Pro" w:cs="Arial"/>
                <w:b/>
              </w:rPr>
              <w:t>K/</w:t>
            </w:r>
            <w:r w:rsidR="009C6E7A" w:rsidRPr="00DE16D0">
              <w:rPr>
                <w:rFonts w:ascii="Source Sans Pro" w:hAnsi="Source Sans Pro" w:cs="Arial"/>
                <w:b/>
              </w:rPr>
              <w:t>BL</w:t>
            </w:r>
            <w:r w:rsidR="009C6E7A">
              <w:rPr>
                <w:rFonts w:ascii="Source Sans Pro" w:hAnsi="Source Sans Pro" w:cs="Arial"/>
                <w:bCs/>
              </w:rPr>
              <w:t xml:space="preserve">: discussion around previous guidance and whether this was shared </w:t>
            </w:r>
            <w:r w:rsidR="00694DF8">
              <w:rPr>
                <w:rFonts w:ascii="Source Sans Pro" w:hAnsi="Source Sans Pro" w:cs="Arial"/>
                <w:bCs/>
              </w:rPr>
              <w:t xml:space="preserve">to community groups/individual libraries, </w:t>
            </w:r>
            <w:r w:rsidR="009C6E7A">
              <w:rPr>
                <w:rFonts w:ascii="Source Sans Pro" w:hAnsi="Source Sans Pro" w:cs="Arial"/>
                <w:bCs/>
              </w:rPr>
              <w:t xml:space="preserve">need to check if there is a policy in place for this, </w:t>
            </w:r>
            <w:r w:rsidR="00DE16D0" w:rsidRPr="00BD3DA1">
              <w:rPr>
                <w:rFonts w:ascii="Source Sans Pro" w:hAnsi="Source Sans Pro" w:cs="Arial"/>
                <w:b/>
              </w:rPr>
              <w:t>action</w:t>
            </w:r>
            <w:r w:rsidR="00DE16D0">
              <w:rPr>
                <w:rFonts w:ascii="Source Sans Pro" w:hAnsi="Source Sans Pro" w:cs="Arial"/>
                <w:bCs/>
              </w:rPr>
              <w:t xml:space="preserve"> </w:t>
            </w:r>
            <w:r w:rsidR="009C6E7A" w:rsidRPr="00DE16D0">
              <w:rPr>
                <w:rFonts w:ascii="Source Sans Pro" w:hAnsi="Source Sans Pro" w:cs="Arial"/>
                <w:b/>
              </w:rPr>
              <w:t>LR</w:t>
            </w:r>
            <w:r w:rsidR="009C6E7A">
              <w:rPr>
                <w:rFonts w:ascii="Source Sans Pro" w:hAnsi="Source Sans Pro" w:cs="Arial"/>
                <w:bCs/>
              </w:rPr>
              <w:t xml:space="preserve"> to follow up.</w:t>
            </w:r>
            <w:r w:rsidR="00694DF8">
              <w:rPr>
                <w:rFonts w:ascii="Source Sans Pro" w:hAnsi="Source Sans Pro" w:cs="Arial"/>
                <w:bCs/>
              </w:rPr>
              <w:t xml:space="preserve"> </w:t>
            </w:r>
          </w:p>
          <w:p w14:paraId="35D5A601" w14:textId="6C952498" w:rsidR="00563045" w:rsidRDefault="00563045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DE16D0">
              <w:rPr>
                <w:rFonts w:ascii="Source Sans Pro" w:hAnsi="Source Sans Pro" w:cs="Arial"/>
                <w:b/>
              </w:rPr>
              <w:t>RL</w:t>
            </w:r>
            <w:r>
              <w:rPr>
                <w:rFonts w:ascii="Source Sans Pro" w:hAnsi="Source Sans Pro" w:cs="Arial"/>
                <w:bCs/>
              </w:rPr>
              <w:t xml:space="preserve">: consistency is mentioned in this document, </w:t>
            </w:r>
            <w:r w:rsidR="00E106E7">
              <w:rPr>
                <w:rFonts w:ascii="Source Sans Pro" w:hAnsi="Source Sans Pro" w:cs="Arial"/>
                <w:bCs/>
              </w:rPr>
              <w:t>suggested to add a summary of ‘S</w:t>
            </w:r>
            <w:r w:rsidR="00DE16D0">
              <w:rPr>
                <w:rFonts w:ascii="Source Sans Pro" w:hAnsi="Source Sans Pro" w:cs="Arial"/>
                <w:bCs/>
              </w:rPr>
              <w:t xml:space="preserve">uffolk </w:t>
            </w:r>
            <w:r w:rsidR="00E106E7">
              <w:rPr>
                <w:rFonts w:ascii="Source Sans Pro" w:hAnsi="Source Sans Pro" w:cs="Arial"/>
                <w:bCs/>
              </w:rPr>
              <w:t>L</w:t>
            </w:r>
            <w:r w:rsidR="00DE16D0">
              <w:rPr>
                <w:rFonts w:ascii="Source Sans Pro" w:hAnsi="Source Sans Pro" w:cs="Arial"/>
                <w:bCs/>
              </w:rPr>
              <w:t>ibraries</w:t>
            </w:r>
            <w:r w:rsidR="00E106E7">
              <w:rPr>
                <w:rFonts w:ascii="Source Sans Pro" w:hAnsi="Source Sans Pro" w:cs="Arial"/>
                <w:bCs/>
              </w:rPr>
              <w:t xml:space="preserve"> is a </w:t>
            </w:r>
            <w:r w:rsidR="00DE16D0">
              <w:rPr>
                <w:rFonts w:ascii="Source Sans Pro" w:hAnsi="Source Sans Pro" w:cs="Arial"/>
                <w:bCs/>
              </w:rPr>
              <w:t>C</w:t>
            </w:r>
            <w:r w:rsidR="00E106E7">
              <w:rPr>
                <w:rFonts w:ascii="Source Sans Pro" w:hAnsi="Source Sans Pro" w:cs="Arial"/>
                <w:bCs/>
              </w:rPr>
              <w:t xml:space="preserve">harity…’ e.g. to each policy/guidance. </w:t>
            </w:r>
            <w:r w:rsidR="00A209F5">
              <w:rPr>
                <w:rFonts w:ascii="Source Sans Pro" w:hAnsi="Source Sans Pro" w:cs="Arial"/>
                <w:bCs/>
              </w:rPr>
              <w:t>Also,</w:t>
            </w:r>
            <w:r w:rsidR="00DE16D0">
              <w:rPr>
                <w:rFonts w:ascii="Source Sans Pro" w:hAnsi="Source Sans Pro" w:cs="Arial"/>
                <w:bCs/>
              </w:rPr>
              <w:t xml:space="preserve"> s</w:t>
            </w:r>
            <w:r w:rsidR="00E106E7">
              <w:rPr>
                <w:rFonts w:ascii="Source Sans Pro" w:hAnsi="Source Sans Pro" w:cs="Arial"/>
                <w:bCs/>
              </w:rPr>
              <w:t xml:space="preserve">ection re ‘photos’ needs further description, refer to the policy on this perhaps – </w:t>
            </w:r>
            <w:r w:rsidR="002763D9">
              <w:rPr>
                <w:rFonts w:ascii="Source Sans Pro" w:hAnsi="Source Sans Pro" w:cs="Arial"/>
                <w:b/>
              </w:rPr>
              <w:t xml:space="preserve">action </w:t>
            </w:r>
            <w:r w:rsidR="00E106E7" w:rsidRPr="00DE16D0">
              <w:rPr>
                <w:rFonts w:ascii="Source Sans Pro" w:hAnsi="Source Sans Pro" w:cs="Arial"/>
                <w:b/>
              </w:rPr>
              <w:t xml:space="preserve">LR </w:t>
            </w:r>
            <w:r w:rsidR="00E106E7">
              <w:rPr>
                <w:rFonts w:ascii="Source Sans Pro" w:hAnsi="Source Sans Pro" w:cs="Arial"/>
                <w:bCs/>
              </w:rPr>
              <w:t xml:space="preserve">to follow up with </w:t>
            </w:r>
            <w:r w:rsidR="00E106E7" w:rsidRPr="00DE16D0">
              <w:rPr>
                <w:rFonts w:ascii="Source Sans Pro" w:hAnsi="Source Sans Pro" w:cs="Arial"/>
                <w:b/>
              </w:rPr>
              <w:t>ME/BL</w:t>
            </w:r>
            <w:r w:rsidR="00E106E7">
              <w:rPr>
                <w:rFonts w:ascii="Source Sans Pro" w:hAnsi="Source Sans Pro" w:cs="Arial"/>
                <w:bCs/>
              </w:rPr>
              <w:t>.</w:t>
            </w:r>
          </w:p>
          <w:p w14:paraId="500F268C" w14:textId="2D29479B" w:rsidR="00E106E7" w:rsidRDefault="00E106E7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DE16D0">
              <w:rPr>
                <w:rFonts w:ascii="Source Sans Pro" w:hAnsi="Source Sans Pro" w:cs="Arial"/>
                <w:b/>
              </w:rPr>
              <w:t>L</w:t>
            </w:r>
            <w:r w:rsidR="00DE16D0" w:rsidRPr="00DE16D0">
              <w:rPr>
                <w:rFonts w:ascii="Source Sans Pro" w:hAnsi="Source Sans Pro" w:cs="Arial"/>
                <w:b/>
              </w:rPr>
              <w:t>D</w:t>
            </w:r>
            <w:r>
              <w:rPr>
                <w:rFonts w:ascii="Source Sans Pro" w:hAnsi="Source Sans Pro" w:cs="Arial"/>
                <w:bCs/>
              </w:rPr>
              <w:t xml:space="preserve">: </w:t>
            </w:r>
            <w:bookmarkStart w:id="1" w:name="_Hlk55376916"/>
            <w:r w:rsidR="003510FE">
              <w:rPr>
                <w:rFonts w:ascii="Source Sans Pro" w:hAnsi="Source Sans Pro" w:cs="Arial"/>
                <w:bCs/>
              </w:rPr>
              <w:t>Suffolk archives – contact regarding ‘thriving during lockdown’ section</w:t>
            </w:r>
            <w:r w:rsidR="009A42F4">
              <w:rPr>
                <w:rFonts w:ascii="Source Sans Pro" w:hAnsi="Source Sans Pro" w:cs="Arial"/>
                <w:bCs/>
              </w:rPr>
              <w:t xml:space="preserve"> and quotes, perhaps send this to them </w:t>
            </w:r>
            <w:bookmarkEnd w:id="1"/>
            <w:r w:rsidR="009A42F4">
              <w:rPr>
                <w:rFonts w:ascii="Source Sans Pro" w:hAnsi="Source Sans Pro" w:cs="Arial"/>
                <w:bCs/>
              </w:rPr>
              <w:t xml:space="preserve">– </w:t>
            </w:r>
            <w:r w:rsidR="00DE16D0" w:rsidRPr="00CC4232">
              <w:rPr>
                <w:rFonts w:ascii="Source Sans Pro" w:hAnsi="Source Sans Pro" w:cs="Arial"/>
                <w:b/>
              </w:rPr>
              <w:t>BL</w:t>
            </w:r>
            <w:r w:rsidR="009A42F4" w:rsidRPr="00CC4232">
              <w:rPr>
                <w:rFonts w:ascii="Source Sans Pro" w:hAnsi="Source Sans Pro" w:cs="Arial"/>
                <w:b/>
              </w:rPr>
              <w:t xml:space="preserve"> to action</w:t>
            </w:r>
            <w:r w:rsidR="00DE16D0">
              <w:rPr>
                <w:rFonts w:ascii="Source Sans Pro" w:hAnsi="Source Sans Pro" w:cs="Arial"/>
                <w:bCs/>
              </w:rPr>
              <w:t>.</w:t>
            </w:r>
          </w:p>
          <w:p w14:paraId="63662178" w14:textId="77777777" w:rsidR="005466FD" w:rsidRDefault="005466FD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</w:p>
          <w:p w14:paraId="6AB7A5AA" w14:textId="3333401E" w:rsidR="005466FD" w:rsidRDefault="005466FD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F34C21">
              <w:rPr>
                <w:rFonts w:ascii="Source Sans Pro" w:hAnsi="Source Sans Pro" w:cs="Arial"/>
                <w:b/>
              </w:rPr>
              <w:t>TB</w:t>
            </w:r>
            <w:r>
              <w:rPr>
                <w:rFonts w:ascii="Source Sans Pro" w:hAnsi="Source Sans Pro" w:cs="Arial"/>
                <w:bCs/>
              </w:rPr>
              <w:t xml:space="preserve">: </w:t>
            </w:r>
            <w:bookmarkStart w:id="2" w:name="_Hlk55376954"/>
            <w:r>
              <w:rPr>
                <w:rFonts w:ascii="Source Sans Pro" w:hAnsi="Source Sans Pro" w:cs="Arial"/>
                <w:bCs/>
              </w:rPr>
              <w:t>asked group to share ideas of how the message that S</w:t>
            </w:r>
            <w:r w:rsidR="00485CCA">
              <w:rPr>
                <w:rFonts w:ascii="Source Sans Pro" w:hAnsi="Source Sans Pro" w:cs="Arial"/>
                <w:bCs/>
              </w:rPr>
              <w:t xml:space="preserve">uffolk </w:t>
            </w:r>
            <w:r>
              <w:rPr>
                <w:rFonts w:ascii="Source Sans Pro" w:hAnsi="Source Sans Pro" w:cs="Arial"/>
                <w:bCs/>
              </w:rPr>
              <w:t>L</w:t>
            </w:r>
            <w:r w:rsidR="00485CCA">
              <w:rPr>
                <w:rFonts w:ascii="Source Sans Pro" w:hAnsi="Source Sans Pro" w:cs="Arial"/>
                <w:bCs/>
              </w:rPr>
              <w:t>ibraries</w:t>
            </w:r>
            <w:r>
              <w:rPr>
                <w:rFonts w:ascii="Source Sans Pro" w:hAnsi="Source Sans Pro" w:cs="Arial"/>
                <w:bCs/>
              </w:rPr>
              <w:t xml:space="preserve"> is a charity welcomed</w:t>
            </w:r>
            <w:r w:rsidR="004C4273">
              <w:rPr>
                <w:rFonts w:ascii="Source Sans Pro" w:hAnsi="Source Sans Pro" w:cs="Arial"/>
                <w:bCs/>
              </w:rPr>
              <w:t xml:space="preserve"> – </w:t>
            </w:r>
            <w:r w:rsidR="004C4273" w:rsidRPr="004C4273">
              <w:rPr>
                <w:rFonts w:ascii="Source Sans Pro" w:hAnsi="Source Sans Pro" w:cs="Arial"/>
                <w:b/>
              </w:rPr>
              <w:t>action all</w:t>
            </w:r>
            <w:r>
              <w:rPr>
                <w:rFonts w:ascii="Source Sans Pro" w:hAnsi="Source Sans Pro" w:cs="Arial"/>
                <w:bCs/>
              </w:rPr>
              <w:t xml:space="preserve">. </w:t>
            </w:r>
            <w:r w:rsidR="00821BF1" w:rsidRPr="00485CCA">
              <w:rPr>
                <w:rFonts w:ascii="Source Sans Pro" w:hAnsi="Source Sans Pro" w:cs="Arial"/>
                <w:b/>
              </w:rPr>
              <w:t>L</w:t>
            </w:r>
            <w:r w:rsidR="00485CCA" w:rsidRPr="00485CCA">
              <w:rPr>
                <w:rFonts w:ascii="Source Sans Pro" w:hAnsi="Source Sans Pro" w:cs="Arial"/>
                <w:b/>
              </w:rPr>
              <w:t>D</w:t>
            </w:r>
            <w:r w:rsidR="00821BF1">
              <w:rPr>
                <w:rFonts w:ascii="Source Sans Pro" w:hAnsi="Source Sans Pro" w:cs="Arial"/>
                <w:bCs/>
              </w:rPr>
              <w:t xml:space="preserve">: bookmark that has been going into reserve books has been a great idea as mentions </w:t>
            </w:r>
            <w:r w:rsidR="00FA5AD5">
              <w:rPr>
                <w:rFonts w:ascii="Source Sans Pro" w:hAnsi="Source Sans Pro" w:cs="Arial"/>
                <w:bCs/>
              </w:rPr>
              <w:t>C</w:t>
            </w:r>
            <w:r w:rsidR="00821BF1">
              <w:rPr>
                <w:rFonts w:ascii="Source Sans Pro" w:hAnsi="Source Sans Pro" w:cs="Arial"/>
                <w:bCs/>
              </w:rPr>
              <w:t xml:space="preserve">harity status and what its supporting, </w:t>
            </w:r>
            <w:r w:rsidR="00B4779B" w:rsidRPr="00FA5AD5">
              <w:rPr>
                <w:rFonts w:ascii="Source Sans Pro" w:hAnsi="Source Sans Pro" w:cs="Arial"/>
                <w:b/>
              </w:rPr>
              <w:t>BL</w:t>
            </w:r>
            <w:r w:rsidR="00B4779B">
              <w:rPr>
                <w:rFonts w:ascii="Source Sans Pro" w:hAnsi="Source Sans Pro" w:cs="Arial"/>
                <w:bCs/>
              </w:rPr>
              <w:t>: there is standard wording, will share with the Board</w:t>
            </w:r>
            <w:r w:rsidR="00305A40">
              <w:rPr>
                <w:rFonts w:ascii="Source Sans Pro" w:hAnsi="Source Sans Pro" w:cs="Arial"/>
                <w:bCs/>
              </w:rPr>
              <w:t xml:space="preserve"> – </w:t>
            </w:r>
            <w:r w:rsidR="00305A40" w:rsidRPr="002F1752">
              <w:rPr>
                <w:rFonts w:ascii="Source Sans Pro" w:hAnsi="Source Sans Pro" w:cs="Arial"/>
                <w:b/>
              </w:rPr>
              <w:t xml:space="preserve">action </w:t>
            </w:r>
            <w:r w:rsidR="00305A40" w:rsidRPr="00305A40">
              <w:rPr>
                <w:rFonts w:ascii="Source Sans Pro" w:hAnsi="Source Sans Pro" w:cs="Arial"/>
                <w:b/>
              </w:rPr>
              <w:t>BL</w:t>
            </w:r>
            <w:r w:rsidR="00305A40">
              <w:rPr>
                <w:rFonts w:ascii="Source Sans Pro" w:hAnsi="Source Sans Pro" w:cs="Arial"/>
                <w:bCs/>
              </w:rPr>
              <w:t>.</w:t>
            </w:r>
          </w:p>
          <w:bookmarkEnd w:id="2"/>
          <w:p w14:paraId="769E9B0F" w14:textId="69E957FF" w:rsidR="00B4779B" w:rsidRDefault="00B4779B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E84A1A">
              <w:rPr>
                <w:rFonts w:ascii="Source Sans Pro" w:hAnsi="Source Sans Pro" w:cs="Arial"/>
                <w:b/>
              </w:rPr>
              <w:t>D</w:t>
            </w:r>
            <w:r w:rsidR="00E84A1A" w:rsidRPr="00E84A1A">
              <w:rPr>
                <w:rFonts w:ascii="Source Sans Pro" w:hAnsi="Source Sans Pro" w:cs="Arial"/>
                <w:b/>
              </w:rPr>
              <w:t>H</w:t>
            </w:r>
            <w:r>
              <w:rPr>
                <w:rFonts w:ascii="Source Sans Pro" w:hAnsi="Source Sans Pro" w:cs="Arial"/>
                <w:bCs/>
              </w:rPr>
              <w:t xml:space="preserve">: </w:t>
            </w:r>
            <w:r w:rsidR="00733BD6">
              <w:rPr>
                <w:rFonts w:ascii="Source Sans Pro" w:hAnsi="Source Sans Pro" w:cs="Arial"/>
                <w:bCs/>
              </w:rPr>
              <w:t>dealing with the media, appropriate to add to guidance/policy who can talk to the media</w:t>
            </w:r>
            <w:r w:rsidR="00F637A5">
              <w:rPr>
                <w:rFonts w:ascii="Source Sans Pro" w:hAnsi="Source Sans Pro" w:cs="Arial"/>
                <w:bCs/>
              </w:rPr>
              <w:t xml:space="preserve"> e.g. the Chair and CEO only and made clear to all staff, </w:t>
            </w:r>
            <w:r w:rsidR="00F637A5" w:rsidRPr="006629BE">
              <w:rPr>
                <w:rFonts w:ascii="Source Sans Pro" w:hAnsi="Source Sans Pro" w:cs="Arial"/>
                <w:b/>
              </w:rPr>
              <w:t>TB</w:t>
            </w:r>
            <w:r w:rsidR="00F637A5">
              <w:rPr>
                <w:rFonts w:ascii="Source Sans Pro" w:hAnsi="Source Sans Pro" w:cs="Arial"/>
                <w:bCs/>
              </w:rPr>
              <w:t>: mainly go through James Powell as his job role, but could add this caveat for clarity</w:t>
            </w:r>
            <w:r w:rsidR="006629BE">
              <w:rPr>
                <w:rFonts w:ascii="Source Sans Pro" w:hAnsi="Source Sans Pro" w:cs="Arial"/>
                <w:bCs/>
              </w:rPr>
              <w:t xml:space="preserve"> – </w:t>
            </w:r>
            <w:r w:rsidR="006629BE" w:rsidRPr="006629BE">
              <w:rPr>
                <w:rFonts w:ascii="Source Sans Pro" w:hAnsi="Source Sans Pro" w:cs="Arial"/>
                <w:b/>
              </w:rPr>
              <w:t>action LR/</w:t>
            </w:r>
            <w:r w:rsidR="0079184C">
              <w:rPr>
                <w:rFonts w:ascii="Source Sans Pro" w:hAnsi="Source Sans Pro" w:cs="Arial"/>
                <w:b/>
              </w:rPr>
              <w:t>BL/</w:t>
            </w:r>
            <w:r w:rsidR="006629BE" w:rsidRPr="006629BE">
              <w:rPr>
                <w:rFonts w:ascii="Source Sans Pro" w:hAnsi="Source Sans Pro" w:cs="Arial"/>
                <w:b/>
              </w:rPr>
              <w:t>ME</w:t>
            </w:r>
          </w:p>
          <w:p w14:paraId="261025B2" w14:textId="77777777" w:rsidR="0019792E" w:rsidRDefault="0019792E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2A09E9">
              <w:rPr>
                <w:rFonts w:ascii="Source Sans Pro" w:hAnsi="Source Sans Pro" w:cs="Arial"/>
                <w:b/>
              </w:rPr>
              <w:t>KO</w:t>
            </w:r>
            <w:r>
              <w:rPr>
                <w:rFonts w:ascii="Source Sans Pro" w:hAnsi="Source Sans Pro" w:cs="Arial"/>
                <w:bCs/>
              </w:rPr>
              <w:t>: query because locally library manager regular writes into</w:t>
            </w:r>
            <w:r w:rsidR="00142756">
              <w:rPr>
                <w:rFonts w:ascii="Source Sans Pro" w:hAnsi="Source Sans Pro" w:cs="Arial"/>
                <w:bCs/>
              </w:rPr>
              <w:t xml:space="preserve"> local paper,</w:t>
            </w:r>
            <w:r w:rsidR="00142756" w:rsidRPr="0079184C">
              <w:rPr>
                <w:rFonts w:ascii="Source Sans Pro" w:hAnsi="Source Sans Pro" w:cs="Arial"/>
                <w:b/>
              </w:rPr>
              <w:t xml:space="preserve"> BL</w:t>
            </w:r>
            <w:r w:rsidR="00142756">
              <w:rPr>
                <w:rFonts w:ascii="Source Sans Pro" w:hAnsi="Source Sans Pro" w:cs="Arial"/>
                <w:bCs/>
              </w:rPr>
              <w:t xml:space="preserve"> confirmed this is just guidance/policy for the Board, not the whole organisation, at a local level are aware of their e</w:t>
            </w:r>
            <w:r w:rsidR="001C5D5E">
              <w:rPr>
                <w:rFonts w:ascii="Source Sans Pro" w:hAnsi="Source Sans Pro" w:cs="Arial"/>
                <w:bCs/>
              </w:rPr>
              <w:t>xpectations and procedures</w:t>
            </w:r>
          </w:p>
          <w:p w14:paraId="2591F4F9" w14:textId="02290A78" w:rsidR="000C22C5" w:rsidRPr="005E3B61" w:rsidRDefault="000C22C5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79184C">
              <w:rPr>
                <w:rFonts w:ascii="Source Sans Pro" w:hAnsi="Source Sans Pro" w:cs="Arial"/>
                <w:b/>
              </w:rPr>
              <w:t>RL</w:t>
            </w:r>
            <w:r>
              <w:rPr>
                <w:rFonts w:ascii="Source Sans Pro" w:hAnsi="Source Sans Pro" w:cs="Arial"/>
                <w:bCs/>
              </w:rPr>
              <w:t xml:space="preserve">: </w:t>
            </w:r>
            <w:bookmarkStart w:id="3" w:name="_Hlk55377125"/>
            <w:r>
              <w:rPr>
                <w:rFonts w:ascii="Source Sans Pro" w:hAnsi="Source Sans Pro" w:cs="Arial"/>
                <w:bCs/>
              </w:rPr>
              <w:t>is mentioned in code of conduct, ref</w:t>
            </w:r>
            <w:r w:rsidR="0079184C">
              <w:rPr>
                <w:rFonts w:ascii="Source Sans Pro" w:hAnsi="Source Sans Pro" w:cs="Arial"/>
                <w:bCs/>
              </w:rPr>
              <w:t>er</w:t>
            </w:r>
            <w:r>
              <w:rPr>
                <w:rFonts w:ascii="Source Sans Pro" w:hAnsi="Source Sans Pro" w:cs="Arial"/>
                <w:bCs/>
              </w:rPr>
              <w:t xml:space="preserve"> to this in policy/guidance </w:t>
            </w:r>
            <w:bookmarkEnd w:id="3"/>
            <w:r>
              <w:rPr>
                <w:rFonts w:ascii="Source Sans Pro" w:hAnsi="Source Sans Pro" w:cs="Arial"/>
                <w:bCs/>
              </w:rPr>
              <w:t xml:space="preserve">– </w:t>
            </w:r>
            <w:r w:rsidR="002F1752">
              <w:rPr>
                <w:rFonts w:ascii="Source Sans Pro" w:hAnsi="Source Sans Pro" w:cs="Arial"/>
                <w:b/>
              </w:rPr>
              <w:t xml:space="preserve">action </w:t>
            </w:r>
            <w:r w:rsidRPr="0079184C">
              <w:rPr>
                <w:rFonts w:ascii="Source Sans Pro" w:hAnsi="Source Sans Pro" w:cs="Arial"/>
                <w:b/>
              </w:rPr>
              <w:t>LR/BL/ME</w:t>
            </w:r>
          </w:p>
        </w:tc>
        <w:tc>
          <w:tcPr>
            <w:tcW w:w="851" w:type="dxa"/>
          </w:tcPr>
          <w:p w14:paraId="45A95AFE" w14:textId="77777777" w:rsidR="002C3DED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AE0F444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AEAA335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2C9B399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EC5E46A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50170B5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298BE9D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90D0846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50D7766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B0B4F9E" w14:textId="4ED67A9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</w:p>
          <w:p w14:paraId="6768810C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320E852" w14:textId="77777777" w:rsidR="00DE16D0" w:rsidRDefault="00DE16D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8853AFD" w14:textId="77777777" w:rsidR="00F34C21" w:rsidRDefault="00F34C21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CD3741E" w14:textId="72B605E6" w:rsidR="00F34C21" w:rsidRDefault="00F34C21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  <w:r w:rsidR="005479B3">
              <w:rPr>
                <w:rFonts w:ascii="Source Sans Pro" w:hAnsi="Source Sans Pro" w:cs="Arial"/>
                <w:b/>
                <w:bCs/>
              </w:rPr>
              <w:t>/BL</w:t>
            </w:r>
          </w:p>
          <w:p w14:paraId="38CF4E48" w14:textId="62FC7E72" w:rsidR="00F34C21" w:rsidRDefault="00F34C21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B8BD3E7" w14:textId="77777777" w:rsidR="00BA4D8A" w:rsidRDefault="00BA4D8A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29B0BCB" w14:textId="77777777" w:rsidR="00F34C21" w:rsidRDefault="00F34C21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BL</w:t>
            </w:r>
          </w:p>
          <w:p w14:paraId="6CC90D9D" w14:textId="77777777" w:rsidR="00F34C21" w:rsidRDefault="00F34C21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8FB6AC2" w14:textId="77777777" w:rsidR="004C4273" w:rsidRDefault="004C427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379084E" w14:textId="502F7DD6" w:rsidR="00F34C21" w:rsidRDefault="00F34C21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ALL</w:t>
            </w:r>
          </w:p>
          <w:p w14:paraId="0778FEC2" w14:textId="77777777" w:rsidR="00305A40" w:rsidRDefault="00305A4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8383D79" w14:textId="77777777" w:rsidR="00305A40" w:rsidRDefault="00305A4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BL</w:t>
            </w:r>
          </w:p>
          <w:p w14:paraId="02FD9292" w14:textId="77777777" w:rsidR="00305A40" w:rsidRDefault="00305A4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5257ACA" w14:textId="77777777" w:rsidR="00305A40" w:rsidRDefault="00305A40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405DA8F" w14:textId="2713B279" w:rsidR="006629BE" w:rsidRDefault="006629BE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  <w:r w:rsidR="0079184C">
              <w:rPr>
                <w:rFonts w:ascii="Source Sans Pro" w:hAnsi="Source Sans Pro" w:cs="Arial"/>
                <w:b/>
                <w:bCs/>
              </w:rPr>
              <w:t>/BL</w:t>
            </w:r>
          </w:p>
          <w:p w14:paraId="5E9341F7" w14:textId="77777777" w:rsidR="0079184C" w:rsidRDefault="0079184C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E29DC5C" w14:textId="77777777" w:rsidR="0079184C" w:rsidRDefault="0079184C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0F60963" w14:textId="77777777" w:rsidR="0079184C" w:rsidRDefault="0079184C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B6FCA66" w14:textId="5CC914F8" w:rsidR="0079184C" w:rsidRPr="005E3B61" w:rsidRDefault="0079184C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LR/BL</w:t>
            </w:r>
          </w:p>
        </w:tc>
      </w:tr>
      <w:tr w:rsidR="002C3DED" w:rsidRPr="005E3B61" w14:paraId="4522750B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44D8CAA2" w14:textId="4ED39832" w:rsidR="002C3DED" w:rsidRPr="005E3B61" w:rsidRDefault="00AF44B9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1</w:t>
            </w:r>
            <w:r w:rsidR="008A3D54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1</w:t>
            </w: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22517161" w14:textId="77777777" w:rsidR="007D4C24" w:rsidRPr="005E3B61" w:rsidRDefault="007D4C24" w:rsidP="007D4C24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Set dates/times for remainder of 2020/21</w:t>
            </w:r>
          </w:p>
          <w:p w14:paraId="0C48A319" w14:textId="6AE5FFC6" w:rsidR="004D25C5" w:rsidRDefault="00C475C6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0473E5">
              <w:rPr>
                <w:rFonts w:ascii="Source Sans Pro" w:hAnsi="Source Sans Pro" w:cs="Arial"/>
                <w:b/>
              </w:rPr>
              <w:lastRenderedPageBreak/>
              <w:t>BL</w:t>
            </w:r>
            <w:r>
              <w:rPr>
                <w:rFonts w:ascii="Source Sans Pro" w:hAnsi="Source Sans Pro" w:cs="Arial"/>
                <w:bCs/>
              </w:rPr>
              <w:t>: issues have been raised previously around attendance of meetings on a Thursday</w:t>
            </w:r>
            <w:r w:rsidR="000473E5">
              <w:rPr>
                <w:rFonts w:ascii="Source Sans Pro" w:hAnsi="Source Sans Pro" w:cs="Arial"/>
                <w:bCs/>
              </w:rPr>
              <w:t>, no further issues were raised around this at the meeting.</w:t>
            </w:r>
          </w:p>
          <w:p w14:paraId="2C67C2A1" w14:textId="73AA2F56" w:rsidR="008C26E9" w:rsidRDefault="008C26E9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 w:rsidRPr="000473E5">
              <w:rPr>
                <w:rFonts w:ascii="Source Sans Pro" w:hAnsi="Source Sans Pro" w:cs="Arial"/>
                <w:b/>
              </w:rPr>
              <w:t>A</w:t>
            </w:r>
            <w:r w:rsidR="000473E5" w:rsidRPr="000473E5">
              <w:rPr>
                <w:rFonts w:ascii="Source Sans Pro" w:hAnsi="Source Sans Pro" w:cs="Arial"/>
                <w:b/>
              </w:rPr>
              <w:t>L</w:t>
            </w:r>
            <w:r>
              <w:rPr>
                <w:rFonts w:ascii="Source Sans Pro" w:hAnsi="Source Sans Pro" w:cs="Arial"/>
                <w:bCs/>
              </w:rPr>
              <w:t>: in discussion re changing date of first governance meeting</w:t>
            </w:r>
            <w:r w:rsidR="000473E5">
              <w:rPr>
                <w:rFonts w:ascii="Source Sans Pro" w:hAnsi="Source Sans Pro" w:cs="Arial"/>
                <w:bCs/>
              </w:rPr>
              <w:t xml:space="preserve"> – likely to be </w:t>
            </w:r>
            <w:r w:rsidR="0046368D">
              <w:rPr>
                <w:rFonts w:ascii="Source Sans Pro" w:hAnsi="Source Sans Pro" w:cs="Arial"/>
                <w:bCs/>
              </w:rPr>
              <w:t>Wedne</w:t>
            </w:r>
            <w:r w:rsidR="000473E5">
              <w:rPr>
                <w:rFonts w:ascii="Source Sans Pro" w:hAnsi="Source Sans Pro" w:cs="Arial"/>
                <w:bCs/>
              </w:rPr>
              <w:t>sday</w:t>
            </w:r>
            <w:r w:rsidR="0046368D">
              <w:rPr>
                <w:rFonts w:ascii="Source Sans Pro" w:hAnsi="Source Sans Pro" w:cs="Arial"/>
                <w:bCs/>
              </w:rPr>
              <w:t xml:space="preserve"> 18</w:t>
            </w:r>
            <w:r w:rsidR="000473E5" w:rsidRPr="000473E5">
              <w:rPr>
                <w:rFonts w:ascii="Source Sans Pro" w:hAnsi="Source Sans Pro" w:cs="Arial"/>
                <w:bCs/>
                <w:vertAlign w:val="superscript"/>
              </w:rPr>
              <w:t>th</w:t>
            </w:r>
            <w:r w:rsidR="000473E5">
              <w:rPr>
                <w:rFonts w:ascii="Source Sans Pro" w:hAnsi="Source Sans Pro" w:cs="Arial"/>
                <w:bCs/>
              </w:rPr>
              <w:t xml:space="preserve"> November.</w:t>
            </w:r>
          </w:p>
          <w:p w14:paraId="4BE29460" w14:textId="3147D501" w:rsidR="004D25C5" w:rsidRPr="005E3B61" w:rsidRDefault="000473E5" w:rsidP="005D0FB0">
            <w:pPr>
              <w:pStyle w:val="NoSpacing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/>
              </w:rPr>
              <w:t>Action</w:t>
            </w:r>
            <w:r w:rsidR="00335113">
              <w:rPr>
                <w:rFonts w:ascii="Source Sans Pro" w:hAnsi="Source Sans Pro" w:cs="Arial"/>
                <w:b/>
              </w:rPr>
              <w:t xml:space="preserve">: </w:t>
            </w:r>
            <w:r w:rsidR="004D25C5" w:rsidRPr="000473E5">
              <w:rPr>
                <w:rFonts w:ascii="Source Sans Pro" w:hAnsi="Source Sans Pro" w:cs="Arial"/>
                <w:b/>
              </w:rPr>
              <w:t xml:space="preserve">LR </w:t>
            </w:r>
            <w:r w:rsidR="004D25C5">
              <w:rPr>
                <w:rFonts w:ascii="Source Sans Pro" w:hAnsi="Source Sans Pro" w:cs="Arial"/>
                <w:bCs/>
              </w:rPr>
              <w:t xml:space="preserve">will send out outlook invites to all </w:t>
            </w:r>
            <w:r>
              <w:rPr>
                <w:rFonts w:ascii="Source Sans Pro" w:hAnsi="Source Sans Pro" w:cs="Arial"/>
                <w:bCs/>
              </w:rPr>
              <w:t>as</w:t>
            </w:r>
            <w:r w:rsidR="004D25C5">
              <w:rPr>
                <w:rFonts w:ascii="Source Sans Pro" w:hAnsi="Source Sans Pro" w:cs="Arial"/>
                <w:bCs/>
              </w:rPr>
              <w:t xml:space="preserve"> meeting dates </w:t>
            </w:r>
            <w:r>
              <w:rPr>
                <w:rFonts w:ascii="Source Sans Pro" w:hAnsi="Source Sans Pro" w:cs="Arial"/>
                <w:bCs/>
              </w:rPr>
              <w:t>were</w:t>
            </w:r>
            <w:r w:rsidR="004D25C5">
              <w:rPr>
                <w:rFonts w:ascii="Source Sans Pro" w:hAnsi="Source Sans Pro" w:cs="Arial"/>
                <w:bCs/>
              </w:rPr>
              <w:t xml:space="preserve"> agreed</w:t>
            </w:r>
            <w:r>
              <w:rPr>
                <w:rFonts w:ascii="Source Sans Pro" w:hAnsi="Source Sans Pro" w:cs="Arial"/>
                <w:bCs/>
              </w:rPr>
              <w:t xml:space="preserve"> by the Board.</w:t>
            </w:r>
          </w:p>
        </w:tc>
        <w:tc>
          <w:tcPr>
            <w:tcW w:w="851" w:type="dxa"/>
          </w:tcPr>
          <w:p w14:paraId="071775CD" w14:textId="77777777" w:rsidR="002C3DED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C1A7BA1" w14:textId="77777777" w:rsidR="000473E5" w:rsidRDefault="000473E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42750C0" w14:textId="77777777" w:rsidR="000473E5" w:rsidRDefault="000473E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2D5027A" w14:textId="77777777" w:rsidR="000473E5" w:rsidRDefault="000473E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2CE1679" w14:textId="77777777" w:rsidR="0046368D" w:rsidRDefault="0046368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E4FA773" w14:textId="77777777" w:rsidR="000473E5" w:rsidRDefault="000473E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</w:p>
          <w:p w14:paraId="4E62F373" w14:textId="00D7C857" w:rsidR="00335113" w:rsidRPr="005E3B61" w:rsidRDefault="00335113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2C3DED" w:rsidRPr="005E3B61" w14:paraId="41932730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0837BFFD" w14:textId="79992B02" w:rsidR="002C3DED" w:rsidRPr="005E3B61" w:rsidRDefault="007D4C24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lastRenderedPageBreak/>
              <w:t>1</w:t>
            </w:r>
            <w:r w:rsidR="008A3D54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2</w:t>
            </w: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6657C631" w14:textId="77777777" w:rsidR="002C3DED" w:rsidRPr="005E3B61" w:rsidRDefault="004B5826" w:rsidP="005D0FB0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Declarations of interest</w:t>
            </w:r>
          </w:p>
          <w:p w14:paraId="5DCCEEDA" w14:textId="196AB2FB" w:rsidR="00140DB7" w:rsidRPr="00140DB7" w:rsidRDefault="00140DB7">
            <w:pPr>
              <w:pStyle w:val="NoSpacing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There were no declarations of interest. This item will be high</w:t>
            </w:r>
            <w:r w:rsidR="00A209F5">
              <w:rPr>
                <w:rFonts w:ascii="Source Sans Pro" w:hAnsi="Source Sans Pro"/>
              </w:rPr>
              <w:t>er</w:t>
            </w:r>
            <w:r>
              <w:rPr>
                <w:rFonts w:ascii="Source Sans Pro" w:hAnsi="Source Sans Pro"/>
              </w:rPr>
              <w:t xml:space="preserve"> on the agenda in all meetings. </w:t>
            </w:r>
          </w:p>
        </w:tc>
        <w:tc>
          <w:tcPr>
            <w:tcW w:w="851" w:type="dxa"/>
          </w:tcPr>
          <w:p w14:paraId="19F405E7" w14:textId="77777777" w:rsidR="002C3DED" w:rsidRPr="005E3B61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2C3DED" w:rsidRPr="005E3B61" w14:paraId="3453AF88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7B9FDDC4" w14:textId="08329F1C" w:rsidR="002C3DED" w:rsidRPr="005E3B61" w:rsidRDefault="004B5826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1</w:t>
            </w:r>
            <w:r w:rsidR="008A3D54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3</w:t>
            </w: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0DF4182C" w14:textId="51FDEEEB" w:rsidR="00236E33" w:rsidRPr="001F0D61" w:rsidRDefault="00236E33" w:rsidP="00236E33">
            <w:pPr>
              <w:pStyle w:val="NoSpacing"/>
              <w:rPr>
                <w:rFonts w:ascii="Source Sans Pro" w:hAnsi="Source Sans Pro" w:cs="Arial"/>
                <w:color w:val="FF0000"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Committee reports:</w:t>
            </w:r>
          </w:p>
          <w:p w14:paraId="68501464" w14:textId="3CB50678" w:rsidR="00236E33" w:rsidRPr="005E3B61" w:rsidRDefault="00236E33" w:rsidP="00236E33">
            <w:pPr>
              <w:pStyle w:val="NoSpacing"/>
              <w:numPr>
                <w:ilvl w:val="0"/>
                <w:numId w:val="11"/>
              </w:numPr>
              <w:rPr>
                <w:rFonts w:ascii="Source Sans Pro" w:hAnsi="Source Sans Pro" w:cs="Arial"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Finance and Audit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E77091">
              <w:rPr>
                <w:rFonts w:ascii="Source Sans Pro" w:hAnsi="Source Sans Pro" w:cs="Arial"/>
              </w:rPr>
              <w:t>–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E77091" w:rsidRPr="00BD3F08">
              <w:rPr>
                <w:rFonts w:ascii="Source Sans Pro" w:hAnsi="Source Sans Pro" w:cs="Arial"/>
                <w:b/>
                <w:bCs/>
              </w:rPr>
              <w:t>S</w:t>
            </w:r>
            <w:r w:rsidR="00BD3F08" w:rsidRPr="00BD3F08">
              <w:rPr>
                <w:rFonts w:ascii="Source Sans Pro" w:hAnsi="Source Sans Pro" w:cs="Arial"/>
                <w:b/>
                <w:bCs/>
              </w:rPr>
              <w:t>K</w:t>
            </w:r>
            <w:r w:rsidR="00E77091">
              <w:rPr>
                <w:rFonts w:ascii="Source Sans Pro" w:hAnsi="Source Sans Pro" w:cs="Arial"/>
              </w:rPr>
              <w:t>: hasn’t been a</w:t>
            </w:r>
            <w:r w:rsidR="00A209F5">
              <w:rPr>
                <w:rFonts w:ascii="Source Sans Pro" w:hAnsi="Source Sans Pro" w:cs="Arial"/>
              </w:rPr>
              <w:t>n F&amp;A</w:t>
            </w:r>
            <w:r w:rsidR="00E77091">
              <w:rPr>
                <w:rFonts w:ascii="Source Sans Pro" w:hAnsi="Source Sans Pro" w:cs="Arial"/>
              </w:rPr>
              <w:t xml:space="preserve"> </w:t>
            </w:r>
            <w:r w:rsidR="00A209F5">
              <w:rPr>
                <w:rFonts w:ascii="Source Sans Pro" w:hAnsi="Source Sans Pro" w:cs="Arial"/>
              </w:rPr>
              <w:t>since the last Board Meeting</w:t>
            </w:r>
            <w:r w:rsidR="00E77091">
              <w:rPr>
                <w:rFonts w:ascii="Source Sans Pro" w:hAnsi="Source Sans Pro" w:cs="Arial"/>
              </w:rPr>
              <w:t xml:space="preserve">, </w:t>
            </w:r>
            <w:r w:rsidR="005F3EB8" w:rsidRPr="00BD3F08">
              <w:rPr>
                <w:rFonts w:ascii="Source Sans Pro" w:hAnsi="Source Sans Pro" w:cs="Arial"/>
                <w:b/>
                <w:bCs/>
              </w:rPr>
              <w:t>MW</w:t>
            </w:r>
            <w:r w:rsidR="005F3EB8">
              <w:rPr>
                <w:rFonts w:ascii="Source Sans Pro" w:hAnsi="Source Sans Pro" w:cs="Arial"/>
              </w:rPr>
              <w:t xml:space="preserve"> sen</w:t>
            </w:r>
            <w:r w:rsidR="00A209F5">
              <w:rPr>
                <w:rFonts w:ascii="Source Sans Pro" w:hAnsi="Source Sans Pro" w:cs="Arial"/>
              </w:rPr>
              <w:t>t a</w:t>
            </w:r>
            <w:r w:rsidR="005F3EB8">
              <w:rPr>
                <w:rFonts w:ascii="Source Sans Pro" w:hAnsi="Source Sans Pro" w:cs="Arial"/>
              </w:rPr>
              <w:t xml:space="preserve"> report to </w:t>
            </w:r>
            <w:r w:rsidR="005F3EB8" w:rsidRPr="00BD3F08">
              <w:rPr>
                <w:rFonts w:ascii="Source Sans Pro" w:hAnsi="Source Sans Pro" w:cs="Arial"/>
                <w:b/>
                <w:bCs/>
              </w:rPr>
              <w:t>S</w:t>
            </w:r>
            <w:r w:rsidR="00BD3F08" w:rsidRPr="00BD3F08">
              <w:rPr>
                <w:rFonts w:ascii="Source Sans Pro" w:hAnsi="Source Sans Pro" w:cs="Arial"/>
                <w:b/>
                <w:bCs/>
              </w:rPr>
              <w:t>K</w:t>
            </w:r>
            <w:r w:rsidR="005F3EB8">
              <w:rPr>
                <w:rFonts w:ascii="Source Sans Pro" w:hAnsi="Source Sans Pro" w:cs="Arial"/>
              </w:rPr>
              <w:t xml:space="preserve"> to check, nothing of concern from august report. </w:t>
            </w:r>
            <w:r w:rsidR="00BE71EA">
              <w:rPr>
                <w:rFonts w:ascii="Source Sans Pro" w:hAnsi="Source Sans Pro" w:cs="Arial"/>
              </w:rPr>
              <w:t>All agreed.</w:t>
            </w:r>
          </w:p>
          <w:p w14:paraId="632B3A4F" w14:textId="05164B4A" w:rsidR="00236E33" w:rsidRPr="005E3B61" w:rsidRDefault="00236E33" w:rsidP="00236E33">
            <w:pPr>
              <w:pStyle w:val="NoSpacing"/>
              <w:numPr>
                <w:ilvl w:val="0"/>
                <w:numId w:val="11"/>
              </w:numPr>
              <w:rPr>
                <w:rFonts w:ascii="Source Sans Pro" w:hAnsi="Source Sans Pro" w:cs="Arial"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Governance and Risk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F7771F">
              <w:rPr>
                <w:rFonts w:ascii="Source Sans Pro" w:hAnsi="Source Sans Pro" w:cs="Arial"/>
              </w:rPr>
              <w:t>–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F7771F" w:rsidRPr="00BD3F08">
              <w:rPr>
                <w:rFonts w:ascii="Source Sans Pro" w:hAnsi="Source Sans Pro" w:cs="Arial"/>
                <w:b/>
                <w:bCs/>
              </w:rPr>
              <w:t>A</w:t>
            </w:r>
            <w:r w:rsidR="00BD3F08" w:rsidRPr="00BD3F08">
              <w:rPr>
                <w:rFonts w:ascii="Source Sans Pro" w:hAnsi="Source Sans Pro" w:cs="Arial"/>
                <w:b/>
                <w:bCs/>
              </w:rPr>
              <w:t>L</w:t>
            </w:r>
            <w:r w:rsidR="00F7771F">
              <w:rPr>
                <w:rFonts w:ascii="Source Sans Pro" w:hAnsi="Source Sans Pro" w:cs="Arial"/>
              </w:rPr>
              <w:t xml:space="preserve">: haven’t met yet, first item will be to review the risk register, need </w:t>
            </w:r>
            <w:r w:rsidR="00F7771F" w:rsidRPr="00BD3F08">
              <w:rPr>
                <w:rFonts w:ascii="Source Sans Pro" w:hAnsi="Source Sans Pro" w:cs="Arial"/>
                <w:b/>
                <w:bCs/>
              </w:rPr>
              <w:t>BL</w:t>
            </w:r>
            <w:r w:rsidR="00BD3F08">
              <w:rPr>
                <w:rFonts w:ascii="Source Sans Pro" w:hAnsi="Source Sans Pro" w:cs="Arial"/>
              </w:rPr>
              <w:t>’</w:t>
            </w:r>
            <w:r w:rsidR="00F7771F">
              <w:rPr>
                <w:rFonts w:ascii="Source Sans Pro" w:hAnsi="Source Sans Pro" w:cs="Arial"/>
              </w:rPr>
              <w:t xml:space="preserve">s team to complete their review of this first. </w:t>
            </w:r>
            <w:r w:rsidR="00BD3F08" w:rsidRPr="00BD3F08">
              <w:rPr>
                <w:rFonts w:ascii="Source Sans Pro" w:hAnsi="Source Sans Pro" w:cs="Arial"/>
                <w:b/>
                <w:bCs/>
              </w:rPr>
              <w:t>AL</w:t>
            </w:r>
            <w:r w:rsidR="00BD3F08">
              <w:rPr>
                <w:rFonts w:ascii="Source Sans Pro" w:hAnsi="Source Sans Pro" w:cs="Arial"/>
              </w:rPr>
              <w:t xml:space="preserve"> m</w:t>
            </w:r>
            <w:r w:rsidR="00F7771F">
              <w:rPr>
                <w:rFonts w:ascii="Source Sans Pro" w:hAnsi="Source Sans Pro" w:cs="Arial"/>
              </w:rPr>
              <w:t xml:space="preserve">eeting </w:t>
            </w:r>
            <w:r w:rsidR="00F7771F" w:rsidRPr="00BD3F08">
              <w:rPr>
                <w:rFonts w:ascii="Source Sans Pro" w:hAnsi="Source Sans Pro" w:cs="Arial"/>
                <w:b/>
                <w:bCs/>
              </w:rPr>
              <w:t>ME</w:t>
            </w:r>
            <w:r w:rsidR="00F7771F">
              <w:rPr>
                <w:rFonts w:ascii="Source Sans Pro" w:hAnsi="Source Sans Pro" w:cs="Arial"/>
              </w:rPr>
              <w:t xml:space="preserve"> </w:t>
            </w:r>
            <w:r w:rsidR="0021062E">
              <w:rPr>
                <w:rFonts w:ascii="Source Sans Pro" w:hAnsi="Source Sans Pro" w:cs="Arial"/>
              </w:rPr>
              <w:t xml:space="preserve">30/10 to discuss the agenda etc. Meeting should be held in the next 2/3 weeks. </w:t>
            </w:r>
            <w:r w:rsidR="00A92D0C" w:rsidRPr="00BD3F08">
              <w:rPr>
                <w:rFonts w:ascii="Source Sans Pro" w:hAnsi="Source Sans Pro" w:cs="Arial"/>
                <w:b/>
                <w:bCs/>
              </w:rPr>
              <w:t>BL</w:t>
            </w:r>
            <w:r w:rsidR="00A92D0C">
              <w:rPr>
                <w:rFonts w:ascii="Source Sans Pro" w:hAnsi="Source Sans Pro" w:cs="Arial"/>
              </w:rPr>
              <w:t>: no feedback received so will agree as is.</w:t>
            </w:r>
          </w:p>
          <w:p w14:paraId="07F7638A" w14:textId="580B27B8" w:rsidR="002E1B4C" w:rsidRPr="001B59D5" w:rsidRDefault="00236E33" w:rsidP="002E1B4C">
            <w:pPr>
              <w:pStyle w:val="NoSpacing"/>
              <w:numPr>
                <w:ilvl w:val="0"/>
                <w:numId w:val="11"/>
              </w:numPr>
              <w:rPr>
                <w:rFonts w:ascii="Source Sans Pro" w:hAnsi="Source Sans Pro" w:cs="Arial"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HR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6F07AB">
              <w:rPr>
                <w:rFonts w:ascii="Source Sans Pro" w:hAnsi="Source Sans Pro" w:cs="Arial"/>
              </w:rPr>
              <w:t>–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6F07AB" w:rsidRPr="00BD3F08">
              <w:rPr>
                <w:rFonts w:ascii="Source Sans Pro" w:hAnsi="Source Sans Pro" w:cs="Arial"/>
                <w:b/>
                <w:bCs/>
              </w:rPr>
              <w:t>BL</w:t>
            </w:r>
            <w:r w:rsidR="006F07AB">
              <w:rPr>
                <w:rFonts w:ascii="Source Sans Pro" w:hAnsi="Source Sans Pro" w:cs="Arial"/>
              </w:rPr>
              <w:t xml:space="preserve">: representing today as previous chair no longer a member, </w:t>
            </w:r>
            <w:r w:rsidR="00734195">
              <w:rPr>
                <w:rFonts w:ascii="Source Sans Pro" w:hAnsi="Source Sans Pro" w:cs="Arial"/>
              </w:rPr>
              <w:t xml:space="preserve">staff welfare paramount since reopening from </w:t>
            </w:r>
            <w:r w:rsidR="00BD3F08">
              <w:rPr>
                <w:rFonts w:ascii="Source Sans Pro" w:hAnsi="Source Sans Pro" w:cs="Arial"/>
              </w:rPr>
              <w:t>Covid</w:t>
            </w:r>
            <w:r w:rsidR="00734195">
              <w:rPr>
                <w:rFonts w:ascii="Source Sans Pro" w:hAnsi="Source Sans Pro" w:cs="Arial"/>
              </w:rPr>
              <w:t xml:space="preserve"> </w:t>
            </w:r>
            <w:r w:rsidR="00716233">
              <w:rPr>
                <w:rFonts w:ascii="Source Sans Pro" w:hAnsi="Source Sans Pro" w:cs="Arial"/>
              </w:rPr>
              <w:t>closures</w:t>
            </w:r>
            <w:r w:rsidR="00734195">
              <w:rPr>
                <w:rFonts w:ascii="Source Sans Pro" w:hAnsi="Source Sans Pro" w:cs="Arial"/>
              </w:rPr>
              <w:t xml:space="preserve">, using </w:t>
            </w:r>
            <w:r w:rsidR="00BD3F08">
              <w:rPr>
                <w:rFonts w:ascii="Source Sans Pro" w:hAnsi="Source Sans Pro" w:cs="Arial"/>
              </w:rPr>
              <w:t>G</w:t>
            </w:r>
            <w:r w:rsidR="00734195">
              <w:rPr>
                <w:rFonts w:ascii="Source Sans Pro" w:hAnsi="Source Sans Pro" w:cs="Arial"/>
              </w:rPr>
              <w:t>allop12</w:t>
            </w:r>
            <w:r w:rsidR="00716233">
              <w:rPr>
                <w:rFonts w:ascii="Source Sans Pro" w:hAnsi="Source Sans Pro" w:cs="Arial"/>
              </w:rPr>
              <w:t xml:space="preserve"> </w:t>
            </w:r>
            <w:r w:rsidR="00BD3F08">
              <w:rPr>
                <w:rFonts w:ascii="Source Sans Pro" w:hAnsi="Source Sans Pro" w:cs="Arial"/>
              </w:rPr>
              <w:t>Covid</w:t>
            </w:r>
            <w:r w:rsidR="00716233">
              <w:rPr>
                <w:rFonts w:ascii="Source Sans Pro" w:hAnsi="Source Sans Pro" w:cs="Arial"/>
              </w:rPr>
              <w:t xml:space="preserve"> survey for staff regarding safety mainly, all </w:t>
            </w:r>
            <w:r w:rsidR="00ED06BE">
              <w:rPr>
                <w:rFonts w:ascii="Source Sans Pro" w:hAnsi="Source Sans Pro" w:cs="Arial"/>
              </w:rPr>
              <w:t>responses</w:t>
            </w:r>
            <w:r w:rsidR="00716233">
              <w:rPr>
                <w:rFonts w:ascii="Source Sans Pro" w:hAnsi="Source Sans Pro" w:cs="Arial"/>
              </w:rPr>
              <w:t xml:space="preserve"> were well above benchmark meaning happy with procedures in place to keep them safe, </w:t>
            </w:r>
            <w:r w:rsidR="00BD3F08">
              <w:rPr>
                <w:rFonts w:ascii="Source Sans Pro" w:hAnsi="Source Sans Pro" w:cs="Arial"/>
              </w:rPr>
              <w:t>won’t</w:t>
            </w:r>
            <w:r w:rsidR="00716233">
              <w:rPr>
                <w:rFonts w:ascii="Source Sans Pro" w:hAnsi="Source Sans Pro" w:cs="Arial"/>
              </w:rPr>
              <w:t xml:space="preserve"> get complacent with this</w:t>
            </w:r>
            <w:r w:rsidR="00ED06BE">
              <w:rPr>
                <w:rFonts w:ascii="Source Sans Pro" w:hAnsi="Source Sans Pro" w:cs="Arial"/>
              </w:rPr>
              <w:t xml:space="preserve">. ‘Making your life better’ staff engagement programme meeting regularly, </w:t>
            </w:r>
            <w:r w:rsidR="00BD3F08">
              <w:rPr>
                <w:rFonts w:ascii="Source Sans Pro" w:hAnsi="Source Sans Pro" w:cs="Arial"/>
                <w:b/>
                <w:bCs/>
              </w:rPr>
              <w:t xml:space="preserve">action LR </w:t>
            </w:r>
            <w:r w:rsidR="00ED06BE">
              <w:rPr>
                <w:rFonts w:ascii="Source Sans Pro" w:hAnsi="Source Sans Pro" w:cs="Arial"/>
              </w:rPr>
              <w:t xml:space="preserve">add to next agenda item, leads will attend and raise </w:t>
            </w:r>
            <w:r w:rsidR="00F801B5">
              <w:rPr>
                <w:rFonts w:ascii="Source Sans Pro" w:hAnsi="Source Sans Pro" w:cs="Arial"/>
              </w:rPr>
              <w:t>key priorities</w:t>
            </w:r>
            <w:r w:rsidR="006051F6">
              <w:rPr>
                <w:rFonts w:ascii="Source Sans Pro" w:hAnsi="Source Sans Pro" w:cs="Arial"/>
              </w:rPr>
              <w:t>/recommendations</w:t>
            </w:r>
            <w:r w:rsidR="00F801B5">
              <w:rPr>
                <w:rFonts w:ascii="Source Sans Pro" w:hAnsi="Source Sans Pro" w:cs="Arial"/>
              </w:rPr>
              <w:t xml:space="preserve"> regarding this. </w:t>
            </w:r>
          </w:p>
          <w:p w14:paraId="3F0BB299" w14:textId="342A7DC4" w:rsidR="002C3DED" w:rsidRPr="00AD6B4D" w:rsidRDefault="00236E33" w:rsidP="005D0FB0">
            <w:pPr>
              <w:pStyle w:val="NoSpacing"/>
              <w:numPr>
                <w:ilvl w:val="0"/>
                <w:numId w:val="11"/>
              </w:numPr>
              <w:rPr>
                <w:rFonts w:ascii="Source Sans Pro" w:hAnsi="Source Sans Pro" w:cs="Arial"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Health and Safety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994E68">
              <w:rPr>
                <w:rFonts w:ascii="Source Sans Pro" w:hAnsi="Source Sans Pro" w:cs="Arial"/>
              </w:rPr>
              <w:t>–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994E68" w:rsidRPr="009B391A">
              <w:rPr>
                <w:rFonts w:ascii="Source Sans Pro" w:hAnsi="Source Sans Pro" w:cs="Arial"/>
                <w:b/>
                <w:bCs/>
              </w:rPr>
              <w:t>M</w:t>
            </w:r>
            <w:r w:rsidR="009B391A" w:rsidRPr="009B391A">
              <w:rPr>
                <w:rFonts w:ascii="Source Sans Pro" w:hAnsi="Source Sans Pro" w:cs="Arial"/>
                <w:b/>
                <w:bCs/>
              </w:rPr>
              <w:t>GS</w:t>
            </w:r>
            <w:r w:rsidR="00994E68">
              <w:rPr>
                <w:rFonts w:ascii="Source Sans Pro" w:hAnsi="Source Sans Pro" w:cs="Arial"/>
              </w:rPr>
              <w:t xml:space="preserve">: </w:t>
            </w:r>
            <w:r w:rsidR="009B391A">
              <w:rPr>
                <w:rFonts w:ascii="Source Sans Pro" w:hAnsi="Source Sans Pro" w:cs="Arial"/>
              </w:rPr>
              <w:t>A</w:t>
            </w:r>
            <w:r w:rsidR="00994E68">
              <w:rPr>
                <w:rFonts w:ascii="Source Sans Pro" w:hAnsi="Source Sans Pro" w:cs="Arial"/>
              </w:rPr>
              <w:t xml:space="preserve">ugust meeting was focussed on </w:t>
            </w:r>
            <w:r w:rsidR="009B391A">
              <w:rPr>
                <w:rFonts w:ascii="Source Sans Pro" w:hAnsi="Source Sans Pro" w:cs="Arial"/>
              </w:rPr>
              <w:t>Covid</w:t>
            </w:r>
            <w:r w:rsidR="00994E68">
              <w:rPr>
                <w:rFonts w:ascii="Source Sans Pro" w:hAnsi="Source Sans Pro" w:cs="Arial"/>
              </w:rPr>
              <w:t xml:space="preserve"> precautions, approached occupational therapists for </w:t>
            </w:r>
            <w:r w:rsidR="00F92019">
              <w:rPr>
                <w:rFonts w:ascii="Source Sans Pro" w:hAnsi="Source Sans Pro" w:cs="Arial"/>
              </w:rPr>
              <w:t>v</w:t>
            </w:r>
            <w:r w:rsidR="007921DB">
              <w:rPr>
                <w:rFonts w:ascii="Source Sans Pro" w:hAnsi="Source Sans Pro" w:cs="Arial"/>
              </w:rPr>
              <w:t>ul</w:t>
            </w:r>
            <w:r w:rsidR="00F92019">
              <w:rPr>
                <w:rFonts w:ascii="Source Sans Pro" w:hAnsi="Source Sans Pro" w:cs="Arial"/>
              </w:rPr>
              <w:t>nerable</w:t>
            </w:r>
            <w:r w:rsidR="00994E68">
              <w:rPr>
                <w:rFonts w:ascii="Source Sans Pro" w:hAnsi="Source Sans Pro" w:cs="Arial"/>
              </w:rPr>
              <w:t xml:space="preserve"> costumers and staff, resource </w:t>
            </w:r>
            <w:r w:rsidR="00F92019">
              <w:rPr>
                <w:rFonts w:ascii="Source Sans Pro" w:hAnsi="Source Sans Pro" w:cs="Arial"/>
              </w:rPr>
              <w:t>available</w:t>
            </w:r>
            <w:r w:rsidR="00994E68">
              <w:rPr>
                <w:rFonts w:ascii="Source Sans Pro" w:hAnsi="Source Sans Pro" w:cs="Arial"/>
              </w:rPr>
              <w:t xml:space="preserve"> on intranet, risk assessments carried out at each site, improved cleaning, social distancing measures, </w:t>
            </w:r>
            <w:r w:rsidR="009B391A">
              <w:rPr>
                <w:rFonts w:ascii="Source Sans Pro" w:hAnsi="Source Sans Pro" w:cs="Arial"/>
              </w:rPr>
              <w:t>p</w:t>
            </w:r>
            <w:r w:rsidR="00F92019">
              <w:rPr>
                <w:rFonts w:ascii="Source Sans Pro" w:hAnsi="Source Sans Pro" w:cs="Arial"/>
              </w:rPr>
              <w:t>erspex</w:t>
            </w:r>
            <w:r w:rsidR="00994E68">
              <w:rPr>
                <w:rFonts w:ascii="Source Sans Pro" w:hAnsi="Source Sans Pro" w:cs="Arial"/>
              </w:rPr>
              <w:t xml:space="preserve"> screens everywhere now, face visors and masks in use</w:t>
            </w:r>
            <w:r w:rsidR="00F92019">
              <w:rPr>
                <w:rFonts w:ascii="Source Sans Pro" w:hAnsi="Source Sans Pro" w:cs="Arial"/>
              </w:rPr>
              <w:t xml:space="preserve">, uncomfortable but necessary. Book returns are quarantined for 72 hours, expanded on psychological training etc. as mentioned by </w:t>
            </w:r>
            <w:r w:rsidR="00F92019" w:rsidRPr="009B391A">
              <w:rPr>
                <w:rFonts w:ascii="Source Sans Pro" w:hAnsi="Source Sans Pro" w:cs="Arial"/>
                <w:b/>
                <w:bCs/>
              </w:rPr>
              <w:t>BL</w:t>
            </w:r>
            <w:r w:rsidR="00F92019">
              <w:rPr>
                <w:rFonts w:ascii="Source Sans Pro" w:hAnsi="Source Sans Pro" w:cs="Arial"/>
              </w:rPr>
              <w:t xml:space="preserve"> above. Covid situation ever changing. </w:t>
            </w:r>
            <w:r w:rsidR="00F92019" w:rsidRPr="009B391A">
              <w:rPr>
                <w:rFonts w:ascii="Source Sans Pro" w:hAnsi="Source Sans Pro" w:cs="Arial"/>
                <w:b/>
                <w:bCs/>
              </w:rPr>
              <w:t>TB</w:t>
            </w:r>
            <w:r w:rsidR="00F92019">
              <w:rPr>
                <w:rFonts w:ascii="Source Sans Pro" w:hAnsi="Source Sans Pro" w:cs="Arial"/>
              </w:rPr>
              <w:t xml:space="preserve">: </w:t>
            </w:r>
            <w:r w:rsidR="004561E4">
              <w:rPr>
                <w:rFonts w:ascii="Source Sans Pro" w:hAnsi="Source Sans Pro" w:cs="Arial"/>
              </w:rPr>
              <w:t xml:space="preserve">praised all who worked on the 44 risk </w:t>
            </w:r>
            <w:r w:rsidR="009B391A">
              <w:rPr>
                <w:rFonts w:ascii="Source Sans Pro" w:hAnsi="Source Sans Pro" w:cs="Arial"/>
              </w:rPr>
              <w:t>assessments</w:t>
            </w:r>
            <w:r w:rsidR="004561E4">
              <w:rPr>
                <w:rFonts w:ascii="Source Sans Pro" w:hAnsi="Source Sans Pro" w:cs="Arial"/>
              </w:rPr>
              <w:t xml:space="preserve"> and all </w:t>
            </w:r>
            <w:r w:rsidR="009B391A">
              <w:rPr>
                <w:rFonts w:ascii="Source Sans Pro" w:hAnsi="Source Sans Pro" w:cs="Arial"/>
              </w:rPr>
              <w:t>Covid</w:t>
            </w:r>
            <w:r w:rsidR="004561E4">
              <w:rPr>
                <w:rFonts w:ascii="Source Sans Pro" w:hAnsi="Source Sans Pro" w:cs="Arial"/>
              </w:rPr>
              <w:t xml:space="preserve"> safety measures that ha</w:t>
            </w:r>
            <w:r w:rsidR="00EB69B6">
              <w:rPr>
                <w:rFonts w:ascii="Source Sans Pro" w:hAnsi="Source Sans Pro" w:cs="Arial"/>
              </w:rPr>
              <w:t>ve</w:t>
            </w:r>
            <w:r w:rsidR="007D6044">
              <w:rPr>
                <w:rFonts w:ascii="Source Sans Pro" w:hAnsi="Source Sans Pro" w:cs="Arial"/>
              </w:rPr>
              <w:t xml:space="preserve"> been carried out. </w:t>
            </w:r>
            <w:r w:rsidR="007D6044" w:rsidRPr="009B391A">
              <w:rPr>
                <w:rFonts w:ascii="Source Sans Pro" w:hAnsi="Source Sans Pro" w:cs="Arial"/>
                <w:b/>
                <w:bCs/>
              </w:rPr>
              <w:t>L</w:t>
            </w:r>
            <w:r w:rsidR="009B391A" w:rsidRPr="009B391A">
              <w:rPr>
                <w:rFonts w:ascii="Source Sans Pro" w:hAnsi="Source Sans Pro" w:cs="Arial"/>
                <w:b/>
                <w:bCs/>
              </w:rPr>
              <w:t>D</w:t>
            </w:r>
            <w:r w:rsidR="007D6044">
              <w:rPr>
                <w:rFonts w:ascii="Source Sans Pro" w:hAnsi="Source Sans Pro" w:cs="Arial"/>
              </w:rPr>
              <w:t xml:space="preserve"> praised everyone for their </w:t>
            </w:r>
            <w:r w:rsidR="001B3D51">
              <w:rPr>
                <w:rFonts w:ascii="Source Sans Pro" w:hAnsi="Source Sans Pro" w:cs="Arial"/>
              </w:rPr>
              <w:t xml:space="preserve">hard work for a safe reopening. Thank you from </w:t>
            </w:r>
            <w:r w:rsidR="001B3D51" w:rsidRPr="009B391A">
              <w:rPr>
                <w:rFonts w:ascii="Source Sans Pro" w:hAnsi="Source Sans Pro" w:cs="Arial"/>
                <w:b/>
                <w:bCs/>
              </w:rPr>
              <w:t xml:space="preserve">BL </w:t>
            </w:r>
            <w:r w:rsidR="001B3D51">
              <w:rPr>
                <w:rFonts w:ascii="Source Sans Pro" w:hAnsi="Source Sans Pro" w:cs="Arial"/>
              </w:rPr>
              <w:t xml:space="preserve">for the positive comments from the Board. </w:t>
            </w:r>
            <w:r w:rsidR="001B3D51" w:rsidRPr="009B391A">
              <w:rPr>
                <w:rFonts w:ascii="Source Sans Pro" w:hAnsi="Source Sans Pro" w:cs="Arial"/>
                <w:b/>
                <w:bCs/>
              </w:rPr>
              <w:t>RL</w:t>
            </w:r>
            <w:r w:rsidR="000D2AF7" w:rsidRPr="009B391A">
              <w:rPr>
                <w:rFonts w:ascii="Source Sans Pro" w:hAnsi="Source Sans Pro" w:cs="Arial"/>
                <w:b/>
                <w:bCs/>
              </w:rPr>
              <w:t>/BL</w:t>
            </w:r>
            <w:r w:rsidR="001B3D51">
              <w:rPr>
                <w:rFonts w:ascii="Source Sans Pro" w:hAnsi="Source Sans Pro" w:cs="Arial"/>
              </w:rPr>
              <w:t>: discussion around continuity plans</w:t>
            </w:r>
            <w:r w:rsidR="006047AF">
              <w:rPr>
                <w:rFonts w:ascii="Source Sans Pro" w:hAnsi="Source Sans Pro" w:cs="Arial"/>
              </w:rPr>
              <w:t xml:space="preserve">, expecting to switch to virtual offer soon as </w:t>
            </w:r>
            <w:r w:rsidR="009B391A">
              <w:rPr>
                <w:rFonts w:ascii="Source Sans Pro" w:hAnsi="Source Sans Pro" w:cs="Arial"/>
              </w:rPr>
              <w:t>Covid</w:t>
            </w:r>
            <w:r w:rsidR="006047AF">
              <w:rPr>
                <w:rFonts w:ascii="Source Sans Pro" w:hAnsi="Source Sans Pro" w:cs="Arial"/>
              </w:rPr>
              <w:t xml:space="preserve"> ongoing, successfully ran services during lockdown, extended this offer, teams prepared for ongoing online service, </w:t>
            </w:r>
            <w:r w:rsidR="00FE0A69">
              <w:rPr>
                <w:rFonts w:ascii="Source Sans Pro" w:hAnsi="Source Sans Pro" w:cs="Arial"/>
              </w:rPr>
              <w:t>teams prepped for recording content</w:t>
            </w:r>
            <w:r w:rsidR="00EF40D0">
              <w:rPr>
                <w:rFonts w:ascii="Source Sans Pro" w:hAnsi="Source Sans Pro" w:cs="Arial"/>
              </w:rPr>
              <w:t>, engaging with communities to find out what they need</w:t>
            </w:r>
            <w:r w:rsidR="000D2AF7">
              <w:rPr>
                <w:rFonts w:ascii="Source Sans Pro" w:hAnsi="Source Sans Pro" w:cs="Arial"/>
              </w:rPr>
              <w:t xml:space="preserve"> and switching to online service at any point if needed.</w:t>
            </w:r>
            <w:r w:rsidR="00AD3AD8">
              <w:rPr>
                <w:rFonts w:ascii="Source Sans Pro" w:hAnsi="Source Sans Pro" w:cs="Arial"/>
              </w:rPr>
              <w:t xml:space="preserve"> Monitoring of staff wellbeing will continue during this.</w:t>
            </w:r>
          </w:p>
        </w:tc>
        <w:tc>
          <w:tcPr>
            <w:tcW w:w="851" w:type="dxa"/>
          </w:tcPr>
          <w:p w14:paraId="19683E5B" w14:textId="77777777" w:rsidR="002C3DED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623D04F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A39413F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868C7B3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507CE1A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77B43A3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C1A9F80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18F8AD5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9C72E86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39F4CB2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4F78377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8F00501" w14:textId="77777777" w:rsidR="00BD3F08" w:rsidRDefault="00BD3F0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5DC929C" w14:textId="77777777" w:rsidR="00BD3F08" w:rsidRDefault="00C8613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LR</w:t>
            </w:r>
          </w:p>
          <w:p w14:paraId="0745CE1F" w14:textId="77777777" w:rsidR="001B59D5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2964F69" w14:textId="77777777" w:rsidR="001B59D5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6E6BC65" w14:textId="77777777" w:rsidR="001B59D5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DAD4003" w14:textId="77777777" w:rsidR="001B59D5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93BEA2E" w14:textId="77777777" w:rsidR="001B59D5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487ADC7" w14:textId="77777777" w:rsidR="001B59D5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C43108C" w14:textId="58C95998" w:rsidR="001B59D5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F7F0EDC" w14:textId="0869E451" w:rsidR="001C1B66" w:rsidRDefault="001C1B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168BB75" w14:textId="77777777" w:rsidR="001C1B66" w:rsidRDefault="001C1B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ECF5DF1" w14:textId="74228B33" w:rsidR="001B59D5" w:rsidRPr="005E3B61" w:rsidRDefault="001B59D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2C3DED" w:rsidRPr="005E3B61" w14:paraId="3A66D5E9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563F5250" w14:textId="6306D2DD" w:rsidR="002C3DED" w:rsidRPr="005E3B61" w:rsidRDefault="00EF0FBF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1</w:t>
            </w:r>
            <w:r w:rsidR="008A3D54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4</w:t>
            </w: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48EC74A4" w14:textId="58FDE9E2" w:rsidR="009A7BBC" w:rsidRPr="00FD53A8" w:rsidRDefault="009A7BBC" w:rsidP="009A7BBC">
            <w:pPr>
              <w:pStyle w:val="NoSpacing"/>
              <w:rPr>
                <w:rFonts w:ascii="Source Sans Pro" w:hAnsi="Source Sans Pro" w:cs="Arial"/>
                <w:color w:val="FF0000"/>
              </w:rPr>
            </w:pPr>
            <w:r w:rsidRPr="00FD53A8">
              <w:rPr>
                <w:rFonts w:ascii="Source Sans Pro" w:hAnsi="Source Sans Pro" w:cs="Arial"/>
                <w:b/>
                <w:bCs/>
              </w:rPr>
              <w:t>Management reports:</w:t>
            </w:r>
            <w:r w:rsidR="001F0D61" w:rsidRPr="00FD53A8">
              <w:rPr>
                <w:rFonts w:ascii="Source Sans Pro" w:hAnsi="Source Sans Pro" w:cs="Arial"/>
                <w:color w:val="FF0000"/>
              </w:rPr>
              <w:t xml:space="preserve"> </w:t>
            </w:r>
          </w:p>
          <w:p w14:paraId="35EA5BA0" w14:textId="77777777" w:rsidR="000070CB" w:rsidRPr="00FD53A8" w:rsidRDefault="009A7BBC" w:rsidP="000070CB">
            <w:pPr>
              <w:pStyle w:val="NoSpacing"/>
              <w:rPr>
                <w:rFonts w:ascii="Source Sans Pro" w:hAnsi="Source Sans Pro" w:cs="Arial"/>
              </w:rPr>
            </w:pPr>
            <w:r w:rsidRPr="00FD53A8">
              <w:rPr>
                <w:rFonts w:ascii="Source Sans Pro" w:hAnsi="Source Sans Pro" w:cs="Arial"/>
                <w:b/>
                <w:bCs/>
              </w:rPr>
              <w:t>Chief Executive</w:t>
            </w:r>
            <w:r w:rsidRPr="00FD53A8">
              <w:rPr>
                <w:rFonts w:ascii="Source Sans Pro" w:hAnsi="Source Sans Pro" w:cs="Arial"/>
              </w:rPr>
              <w:t xml:space="preserve"> </w:t>
            </w:r>
            <w:r w:rsidR="003A4A68" w:rsidRPr="00FD53A8">
              <w:rPr>
                <w:rFonts w:ascii="Source Sans Pro" w:hAnsi="Source Sans Pro" w:cs="Arial"/>
              </w:rPr>
              <w:t>–</w:t>
            </w:r>
            <w:r w:rsidRPr="00FD53A8">
              <w:rPr>
                <w:rFonts w:ascii="Source Sans Pro" w:hAnsi="Source Sans Pro" w:cs="Arial"/>
              </w:rPr>
              <w:t xml:space="preserve"> </w:t>
            </w:r>
            <w:r w:rsidR="003A4A68" w:rsidRPr="00FD53A8">
              <w:rPr>
                <w:rFonts w:ascii="Source Sans Pro" w:hAnsi="Source Sans Pro" w:cs="Arial"/>
              </w:rPr>
              <w:t xml:space="preserve">please see attached report for further detail. </w:t>
            </w:r>
          </w:p>
          <w:p w14:paraId="452EB9A2" w14:textId="77777777" w:rsidR="000070CB" w:rsidRPr="00FD53A8" w:rsidRDefault="00734FB9" w:rsidP="000070CB">
            <w:pPr>
              <w:pStyle w:val="NoSpacing"/>
              <w:numPr>
                <w:ilvl w:val="0"/>
                <w:numId w:val="24"/>
              </w:numPr>
              <w:rPr>
                <w:rFonts w:ascii="Source Sans Pro" w:hAnsi="Source Sans Pro" w:cs="Arial"/>
              </w:rPr>
            </w:pPr>
            <w:r w:rsidRPr="00FD53A8">
              <w:rPr>
                <w:rFonts w:ascii="Source Sans Pro" w:hAnsi="Source Sans Pro" w:cs="Arial"/>
                <w:b/>
                <w:bCs/>
              </w:rPr>
              <w:t>BL</w:t>
            </w:r>
            <w:r w:rsidRPr="00FD53A8">
              <w:rPr>
                <w:rFonts w:ascii="Source Sans Pro" w:hAnsi="Source Sans Pro" w:cs="Arial"/>
              </w:rPr>
              <w:t xml:space="preserve">: </w:t>
            </w:r>
            <w:r w:rsidR="003A4A68" w:rsidRPr="00FD53A8">
              <w:rPr>
                <w:rFonts w:ascii="Source Sans Pro" w:hAnsi="Source Sans Pro" w:cs="Arial"/>
              </w:rPr>
              <w:t xml:space="preserve">Activity summary </w:t>
            </w:r>
            <w:r w:rsidR="001E78AA" w:rsidRPr="00FD53A8">
              <w:rPr>
                <w:rFonts w:ascii="Source Sans Pro" w:hAnsi="Source Sans Pro" w:cs="Arial"/>
              </w:rPr>
              <w:t xml:space="preserve">covering four pillars, idea is that it is in this format to see how services link to these </w:t>
            </w:r>
            <w:r w:rsidR="00B05EF0" w:rsidRPr="00FD53A8">
              <w:rPr>
                <w:rFonts w:ascii="Source Sans Pro" w:hAnsi="Source Sans Pro" w:cs="Arial"/>
              </w:rPr>
              <w:t xml:space="preserve">pillars, further into the report is HR statistics, social media engagement etc. </w:t>
            </w:r>
          </w:p>
          <w:p w14:paraId="743F9D98" w14:textId="7C736BB6" w:rsidR="000070CB" w:rsidRPr="00FD53A8" w:rsidRDefault="00B05EF0">
            <w:pPr>
              <w:pStyle w:val="NoSpacing"/>
              <w:numPr>
                <w:ilvl w:val="0"/>
                <w:numId w:val="24"/>
              </w:numPr>
              <w:rPr>
                <w:rFonts w:ascii="Source Sans Pro" w:hAnsi="Source Sans Pro" w:cs="Arial"/>
              </w:rPr>
            </w:pPr>
            <w:r w:rsidRPr="00FD53A8">
              <w:rPr>
                <w:rFonts w:ascii="Source Sans Pro" w:hAnsi="Source Sans Pro" w:cs="Arial"/>
              </w:rPr>
              <w:t xml:space="preserve">Report is a snapshot </w:t>
            </w:r>
            <w:r w:rsidR="00712E17" w:rsidRPr="00FD53A8">
              <w:rPr>
                <w:rFonts w:ascii="Source Sans Pro" w:hAnsi="Source Sans Pro" w:cs="Arial"/>
              </w:rPr>
              <w:t xml:space="preserve">of strategic development ongoing at the moment. </w:t>
            </w:r>
          </w:p>
          <w:p w14:paraId="24178CB7" w14:textId="77777777" w:rsidR="000070CB" w:rsidRPr="00FD53A8" w:rsidRDefault="005112BE" w:rsidP="000070CB">
            <w:pPr>
              <w:pStyle w:val="NoSpacing"/>
              <w:numPr>
                <w:ilvl w:val="0"/>
                <w:numId w:val="24"/>
              </w:numPr>
              <w:rPr>
                <w:rFonts w:ascii="Source Sans Pro" w:hAnsi="Source Sans Pro" w:cs="Arial"/>
              </w:rPr>
            </w:pPr>
            <w:r w:rsidRPr="00FD53A8">
              <w:rPr>
                <w:rFonts w:ascii="Source Sans Pro" w:hAnsi="Source Sans Pro" w:cs="Arial"/>
              </w:rPr>
              <w:t xml:space="preserve">Alison: amazing progress getting onto broader agenda, </w:t>
            </w:r>
            <w:r w:rsidR="000A0E36" w:rsidRPr="00FD53A8">
              <w:rPr>
                <w:rFonts w:ascii="Source Sans Pro" w:hAnsi="Source Sans Pro" w:cs="Arial"/>
              </w:rPr>
              <w:t xml:space="preserve">asked for further clarification around the app development, </w:t>
            </w:r>
            <w:r w:rsidR="000A0E36" w:rsidRPr="00FD53A8">
              <w:rPr>
                <w:rFonts w:ascii="Source Sans Pro" w:hAnsi="Source Sans Pro" w:cs="Arial"/>
                <w:b/>
                <w:bCs/>
              </w:rPr>
              <w:t>BL</w:t>
            </w:r>
            <w:r w:rsidR="000A0E36" w:rsidRPr="00FD53A8">
              <w:rPr>
                <w:rFonts w:ascii="Source Sans Pro" w:hAnsi="Source Sans Pro" w:cs="Arial"/>
              </w:rPr>
              <w:t xml:space="preserve"> confirmed hoping for </w:t>
            </w:r>
            <w:r w:rsidR="0074772B" w:rsidRPr="00FD53A8">
              <w:rPr>
                <w:rFonts w:ascii="Source Sans Pro" w:hAnsi="Source Sans Pro" w:cs="Arial"/>
              </w:rPr>
              <w:t xml:space="preserve">funding from NHS to develop the app, local pilot with view to develop nationally. </w:t>
            </w:r>
          </w:p>
          <w:p w14:paraId="6C620A89" w14:textId="52D6ED8E" w:rsidR="000070CB" w:rsidRPr="00FD53A8" w:rsidRDefault="000125D6" w:rsidP="000070CB">
            <w:pPr>
              <w:pStyle w:val="NoSpacing"/>
              <w:numPr>
                <w:ilvl w:val="0"/>
                <w:numId w:val="24"/>
              </w:numPr>
              <w:rPr>
                <w:rFonts w:ascii="Source Sans Pro" w:hAnsi="Source Sans Pro" w:cs="Arial"/>
              </w:rPr>
            </w:pPr>
            <w:r w:rsidRPr="00FD53A8">
              <w:rPr>
                <w:rFonts w:ascii="Source Sans Pro" w:hAnsi="Source Sans Pro" w:cs="Arial"/>
              </w:rPr>
              <w:t>Barclays funding iPads</w:t>
            </w:r>
            <w:r w:rsidR="00CA686F" w:rsidRPr="00FD53A8">
              <w:rPr>
                <w:rFonts w:ascii="Source Sans Pro" w:hAnsi="Source Sans Pro" w:cs="Arial"/>
              </w:rPr>
              <w:t xml:space="preserve">, will these be taken off site? </w:t>
            </w:r>
            <w:r w:rsidR="00CA686F" w:rsidRPr="00FD53A8">
              <w:rPr>
                <w:rFonts w:ascii="Source Sans Pro" w:hAnsi="Source Sans Pro" w:cs="Arial"/>
                <w:b/>
                <w:bCs/>
              </w:rPr>
              <w:t>BL</w:t>
            </w:r>
            <w:r w:rsidR="00CA686F" w:rsidRPr="00FD53A8">
              <w:rPr>
                <w:rFonts w:ascii="Source Sans Pro" w:hAnsi="Source Sans Pro" w:cs="Arial"/>
              </w:rPr>
              <w:t>: have some funding for buying devices, Barclays to provide further funding for this,</w:t>
            </w:r>
            <w:r w:rsidR="003708EE" w:rsidRPr="00FD53A8">
              <w:rPr>
                <w:rFonts w:ascii="Source Sans Pro" w:hAnsi="Source Sans Pro" w:cs="Arial"/>
              </w:rPr>
              <w:t xml:space="preserve"> to develop wider pool of devices</w:t>
            </w:r>
            <w:r w:rsidR="00AE2515" w:rsidRPr="00FD53A8">
              <w:rPr>
                <w:rFonts w:ascii="Source Sans Pro" w:hAnsi="Source Sans Pro" w:cs="Arial"/>
              </w:rPr>
              <w:t xml:space="preserve"> (particularly cellular technology so no need for </w:t>
            </w:r>
            <w:r w:rsidR="00734FB9" w:rsidRPr="00FD53A8">
              <w:rPr>
                <w:rFonts w:ascii="Source Sans Pro" w:hAnsi="Source Sans Pro" w:cs="Arial"/>
              </w:rPr>
              <w:t>WIFI</w:t>
            </w:r>
            <w:r w:rsidR="00AE2515" w:rsidRPr="00FD53A8">
              <w:rPr>
                <w:rFonts w:ascii="Source Sans Pro" w:hAnsi="Source Sans Pro" w:cs="Arial"/>
              </w:rPr>
              <w:t xml:space="preserve"> at their home)</w:t>
            </w:r>
            <w:r w:rsidR="003708EE" w:rsidRPr="00FD53A8">
              <w:rPr>
                <w:rFonts w:ascii="Source Sans Pro" w:hAnsi="Source Sans Pro" w:cs="Arial"/>
              </w:rPr>
              <w:t xml:space="preserve">, so </w:t>
            </w:r>
            <w:r w:rsidR="003708EE" w:rsidRPr="00FD53A8">
              <w:rPr>
                <w:rFonts w:ascii="Source Sans Pro" w:hAnsi="Source Sans Pro" w:cs="Arial"/>
              </w:rPr>
              <w:lastRenderedPageBreak/>
              <w:t>people can loan them to take home and return much like borrowing a book</w:t>
            </w:r>
            <w:r w:rsidR="00AE2515" w:rsidRPr="00FD53A8">
              <w:rPr>
                <w:rFonts w:ascii="Source Sans Pro" w:hAnsi="Source Sans Pro" w:cs="Arial"/>
              </w:rPr>
              <w:t xml:space="preserve"> (already do this but want to make a bigger service). </w:t>
            </w:r>
            <w:r w:rsidR="00AE2515" w:rsidRPr="00FD53A8">
              <w:rPr>
                <w:rFonts w:ascii="Source Sans Pro" w:hAnsi="Source Sans Pro" w:cs="Arial"/>
                <w:b/>
                <w:bCs/>
              </w:rPr>
              <w:t>A</w:t>
            </w:r>
            <w:r w:rsidR="00734FB9" w:rsidRPr="00FD53A8">
              <w:rPr>
                <w:rFonts w:ascii="Source Sans Pro" w:hAnsi="Source Sans Pro" w:cs="Arial"/>
                <w:b/>
                <w:bCs/>
              </w:rPr>
              <w:t>L</w:t>
            </w:r>
            <w:r w:rsidR="00AE2515" w:rsidRPr="00FD53A8">
              <w:rPr>
                <w:rFonts w:ascii="Source Sans Pro" w:hAnsi="Source Sans Pro" w:cs="Arial"/>
              </w:rPr>
              <w:t xml:space="preserve">: concerns around safeguarding access to certain </w:t>
            </w:r>
            <w:r w:rsidR="008449F2" w:rsidRPr="00FD53A8">
              <w:rPr>
                <w:rFonts w:ascii="Source Sans Pro" w:hAnsi="Source Sans Pro" w:cs="Arial"/>
              </w:rPr>
              <w:t>‘dark</w:t>
            </w:r>
            <w:r w:rsidR="00E756EB" w:rsidRPr="00FD53A8">
              <w:rPr>
                <w:rFonts w:ascii="Source Sans Pro" w:hAnsi="Source Sans Pro" w:cs="Arial"/>
              </w:rPr>
              <w:t xml:space="preserve"> </w:t>
            </w:r>
            <w:r w:rsidR="008449F2" w:rsidRPr="00FD53A8">
              <w:rPr>
                <w:rFonts w:ascii="Source Sans Pro" w:hAnsi="Source Sans Pro" w:cs="Arial"/>
              </w:rPr>
              <w:t xml:space="preserve">web’ </w:t>
            </w:r>
            <w:r w:rsidR="00AE2515" w:rsidRPr="00FD53A8">
              <w:rPr>
                <w:rFonts w:ascii="Source Sans Pro" w:hAnsi="Source Sans Pro" w:cs="Arial"/>
              </w:rPr>
              <w:t xml:space="preserve">sites through the </w:t>
            </w:r>
            <w:r w:rsidR="006C031F" w:rsidRPr="00FD53A8">
              <w:rPr>
                <w:rFonts w:ascii="Source Sans Pro" w:hAnsi="Source Sans Pro" w:cs="Arial"/>
              </w:rPr>
              <w:t>iPad</w:t>
            </w:r>
            <w:r w:rsidR="006C031F">
              <w:rPr>
                <w:rFonts w:ascii="Source Sans Pro" w:hAnsi="Source Sans Pro" w:cs="Arial"/>
              </w:rPr>
              <w:t>’s</w:t>
            </w:r>
            <w:r w:rsidR="00AE2515" w:rsidRPr="00FD53A8">
              <w:rPr>
                <w:rFonts w:ascii="Source Sans Pro" w:hAnsi="Source Sans Pro" w:cs="Arial"/>
              </w:rPr>
              <w:t xml:space="preserve"> and prevention of them being stolen etc, </w:t>
            </w:r>
            <w:r w:rsidR="00AE2515" w:rsidRPr="00FD53A8">
              <w:rPr>
                <w:rFonts w:ascii="Source Sans Pro" w:hAnsi="Source Sans Pro" w:cs="Arial"/>
                <w:b/>
                <w:bCs/>
              </w:rPr>
              <w:t>BL</w:t>
            </w:r>
            <w:r w:rsidR="00AE2515" w:rsidRPr="00FD53A8">
              <w:rPr>
                <w:rFonts w:ascii="Source Sans Pro" w:hAnsi="Source Sans Pro" w:cs="Arial"/>
              </w:rPr>
              <w:t xml:space="preserve">: this will all be looked at once the project progresses. </w:t>
            </w:r>
            <w:bookmarkStart w:id="4" w:name="_Hlk55377169"/>
            <w:r w:rsidR="008449F2" w:rsidRPr="00FD53A8">
              <w:rPr>
                <w:rFonts w:ascii="Source Sans Pro" w:hAnsi="Source Sans Pro" w:cs="Arial"/>
              </w:rPr>
              <w:t xml:space="preserve">Alison had difficulty accessing online shop, </w:t>
            </w:r>
            <w:r w:rsidR="004972C8" w:rsidRPr="00FD53A8">
              <w:rPr>
                <w:rFonts w:ascii="Source Sans Pro" w:hAnsi="Source Sans Pro" w:cs="Arial"/>
                <w:b/>
                <w:bCs/>
              </w:rPr>
              <w:t xml:space="preserve">action </w:t>
            </w:r>
            <w:r w:rsidR="008449F2" w:rsidRPr="00FD53A8">
              <w:rPr>
                <w:rFonts w:ascii="Source Sans Pro" w:hAnsi="Source Sans Pro" w:cs="Arial"/>
                <w:b/>
                <w:bCs/>
              </w:rPr>
              <w:t>BL</w:t>
            </w:r>
            <w:r w:rsidR="008449F2" w:rsidRPr="00FD53A8">
              <w:rPr>
                <w:rFonts w:ascii="Source Sans Pro" w:hAnsi="Source Sans Pro" w:cs="Arial"/>
              </w:rPr>
              <w:t xml:space="preserve"> will look into making this clearer.</w:t>
            </w:r>
          </w:p>
          <w:bookmarkEnd w:id="4"/>
          <w:p w14:paraId="3243A161" w14:textId="1AB3521E" w:rsidR="009A7BBC" w:rsidRPr="00FD53A8" w:rsidRDefault="00B65976" w:rsidP="000070CB">
            <w:pPr>
              <w:pStyle w:val="NoSpacing"/>
              <w:numPr>
                <w:ilvl w:val="0"/>
                <w:numId w:val="24"/>
              </w:numPr>
              <w:rPr>
                <w:rFonts w:ascii="Source Sans Pro" w:hAnsi="Source Sans Pro" w:cs="Arial"/>
              </w:rPr>
            </w:pPr>
            <w:r w:rsidRPr="00FD53A8">
              <w:rPr>
                <w:rFonts w:ascii="Source Sans Pro" w:hAnsi="Source Sans Pro" w:cs="Arial"/>
                <w:b/>
                <w:bCs/>
              </w:rPr>
              <w:t>TB</w:t>
            </w:r>
            <w:r w:rsidRPr="00FD53A8">
              <w:rPr>
                <w:rFonts w:ascii="Source Sans Pro" w:hAnsi="Source Sans Pro" w:cs="Arial"/>
              </w:rPr>
              <w:t xml:space="preserve">: exemplary management report, demonstrates amazing ground coverage of the organisation. </w:t>
            </w:r>
            <w:r w:rsidR="008B6B4B" w:rsidRPr="00FD53A8">
              <w:rPr>
                <w:rFonts w:ascii="Source Sans Pro" w:hAnsi="Source Sans Pro" w:cs="Arial"/>
              </w:rPr>
              <w:t xml:space="preserve">Praise to </w:t>
            </w:r>
            <w:r w:rsidR="008B6B4B" w:rsidRPr="00FD53A8">
              <w:rPr>
                <w:rFonts w:ascii="Source Sans Pro" w:hAnsi="Source Sans Pro" w:cs="Arial"/>
                <w:b/>
                <w:bCs/>
              </w:rPr>
              <w:t>B</w:t>
            </w:r>
            <w:r w:rsidR="00734FB9" w:rsidRPr="00FD53A8">
              <w:rPr>
                <w:rFonts w:ascii="Source Sans Pro" w:hAnsi="Source Sans Pro" w:cs="Arial"/>
                <w:b/>
                <w:bCs/>
              </w:rPr>
              <w:t>L</w:t>
            </w:r>
            <w:r w:rsidR="008B6B4B" w:rsidRPr="00FD53A8">
              <w:rPr>
                <w:rFonts w:ascii="Source Sans Pro" w:hAnsi="Source Sans Pro" w:cs="Arial"/>
              </w:rPr>
              <w:t xml:space="preserve"> and team for raising Suffolk libraries to national attention, applause for the team.</w:t>
            </w:r>
          </w:p>
          <w:p w14:paraId="5BB2C1A8" w14:textId="34551131" w:rsidR="000070CB" w:rsidRPr="00FD53A8" w:rsidRDefault="009A7BBC" w:rsidP="000070CB">
            <w:pPr>
              <w:pStyle w:val="NoSpacing"/>
              <w:rPr>
                <w:rFonts w:ascii="Source Sans Pro" w:hAnsi="Source Sans Pro" w:cs="Arial"/>
              </w:rPr>
            </w:pPr>
            <w:r w:rsidRPr="00FD53A8">
              <w:rPr>
                <w:rFonts w:ascii="Source Sans Pro" w:hAnsi="Source Sans Pro" w:cs="Arial"/>
                <w:b/>
                <w:bCs/>
              </w:rPr>
              <w:t>Head of Finance</w:t>
            </w:r>
            <w:r w:rsidRPr="00FD53A8">
              <w:rPr>
                <w:rFonts w:ascii="Source Sans Pro" w:hAnsi="Source Sans Pro" w:cs="Arial"/>
              </w:rPr>
              <w:t xml:space="preserve"> </w:t>
            </w:r>
            <w:r w:rsidR="00D9275F" w:rsidRPr="00FD53A8">
              <w:rPr>
                <w:rFonts w:ascii="Source Sans Pro" w:hAnsi="Source Sans Pro" w:cs="Arial"/>
              </w:rPr>
              <w:t>–</w:t>
            </w:r>
            <w:r w:rsidR="00914F5A" w:rsidRPr="00FD53A8">
              <w:rPr>
                <w:rFonts w:ascii="Source Sans Pro" w:hAnsi="Source Sans Pro" w:cs="Arial"/>
              </w:rPr>
              <w:t xml:space="preserve">please </w:t>
            </w:r>
            <w:r w:rsidR="00BE6DC0" w:rsidRPr="00FD53A8">
              <w:rPr>
                <w:rFonts w:ascii="Source Sans Pro" w:hAnsi="Source Sans Pro" w:cs="Arial"/>
              </w:rPr>
              <w:t xml:space="preserve">see attached reports for further detail. </w:t>
            </w:r>
          </w:p>
          <w:p w14:paraId="03FE5F88" w14:textId="188E13B4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  <w:b/>
                <w:bCs/>
              </w:rPr>
              <w:t>MW</w:t>
            </w:r>
            <w:r w:rsidRPr="00FD53A8">
              <w:rPr>
                <w:rFonts w:ascii="Source Sans Pro" w:hAnsi="Source Sans Pro"/>
              </w:rPr>
              <w:t>: Aim is to make</w:t>
            </w:r>
            <w:r w:rsidR="00A209F5">
              <w:rPr>
                <w:rFonts w:ascii="Source Sans Pro" w:hAnsi="Source Sans Pro"/>
              </w:rPr>
              <w:t xml:space="preserve"> the accounts as</w:t>
            </w:r>
            <w:r w:rsidRPr="00FD53A8">
              <w:rPr>
                <w:rFonts w:ascii="Source Sans Pro" w:hAnsi="Source Sans Pro"/>
              </w:rPr>
              <w:t xml:space="preserve"> transparent as possible; any questions please just ask or contact MW after the meeting if it would be helpful. Covid grants have been invaluable, Auditors agreed </w:t>
            </w:r>
            <w:r w:rsidR="00A209F5">
              <w:rPr>
                <w:rFonts w:ascii="Source Sans Pro" w:hAnsi="Source Sans Pro"/>
              </w:rPr>
              <w:t>they</w:t>
            </w:r>
            <w:r w:rsidRPr="00FD53A8">
              <w:rPr>
                <w:rFonts w:ascii="Source Sans Pro" w:hAnsi="Source Sans Pro"/>
              </w:rPr>
              <w:t xml:space="preserve"> will be declared in 2020/21 accounts. Without their support SL would have a YTD loss of £220,000, really helping to support us, main loss has been through loss of paid room bookings, book fees and charges etc. </w:t>
            </w:r>
          </w:p>
          <w:p w14:paraId="50A38E37" w14:textId="77777777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>Spent £35,000 on protecting members of staff, cleaning, moving of desks, perspex screens, PPE etc. Didn’t fit into criteria for the 2</w:t>
            </w:r>
            <w:r w:rsidRPr="00FD53A8">
              <w:rPr>
                <w:rFonts w:ascii="Source Sans Pro" w:hAnsi="Source Sans Pro"/>
                <w:vertAlign w:val="superscript"/>
              </w:rPr>
              <w:t>nd</w:t>
            </w:r>
            <w:r w:rsidRPr="00FD53A8">
              <w:rPr>
                <w:rFonts w:ascii="Source Sans Pro" w:hAnsi="Source Sans Pro"/>
              </w:rPr>
              <w:t xml:space="preserve"> round of funding as we had higher reserves, always looking for funding options available. </w:t>
            </w:r>
          </w:p>
          <w:p w14:paraId="2D93BB75" w14:textId="77777777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 xml:space="preserve">re generating late fees from late book returns – SL earns 100% of commission on all fees levied by SCC, this means customers are not charged VAT on the fees. The commission provides £180,000 income a year, this hasn’t been received this year due to Covid restrictions/closures. </w:t>
            </w:r>
          </w:p>
          <w:p w14:paraId="178B4B6D" w14:textId="77777777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 xml:space="preserve">Rebranding of Suffolk libraries: may roll out into more libraries in future when possible/in line with refurbishments. </w:t>
            </w:r>
          </w:p>
          <w:p w14:paraId="55D958DB" w14:textId="77777777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 xml:space="preserve">Delay in recruitment etc. due to later than expected opening of libraries has mitigated this loss. </w:t>
            </w:r>
          </w:p>
          <w:p w14:paraId="0D0C31D6" w14:textId="77777777" w:rsidR="00A209F5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 xml:space="preserve">Main hub in Ipswich library, now split in 3 areas, depreciation costs of £25,000 a year are </w:t>
            </w:r>
            <w:r w:rsidR="00A209F5">
              <w:rPr>
                <w:rFonts w:ascii="Source Sans Pro" w:hAnsi="Source Sans Pro"/>
              </w:rPr>
              <w:t>i</w:t>
            </w:r>
            <w:r w:rsidR="00A209F5" w:rsidRPr="00FD53A8">
              <w:rPr>
                <w:rFonts w:ascii="Source Sans Pro" w:hAnsi="Source Sans Pro"/>
              </w:rPr>
              <w:t>ncurred</w:t>
            </w:r>
            <w:r w:rsidRPr="00FD53A8">
              <w:rPr>
                <w:rFonts w:ascii="Source Sans Pro" w:hAnsi="Source Sans Pro"/>
              </w:rPr>
              <w:t xml:space="preserve"> with no income to offset as closed due to Covid.</w:t>
            </w:r>
          </w:p>
          <w:p w14:paraId="0E32B59C" w14:textId="27E097C4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 xml:space="preserve">Current loss </w:t>
            </w:r>
            <w:r w:rsidR="00A209F5">
              <w:rPr>
                <w:rFonts w:ascii="Source Sans Pro" w:hAnsi="Source Sans Pro"/>
              </w:rPr>
              <w:t xml:space="preserve">YTD </w:t>
            </w:r>
            <w:r w:rsidRPr="00FD53A8">
              <w:rPr>
                <w:rFonts w:ascii="Source Sans Pro" w:hAnsi="Source Sans Pro"/>
              </w:rPr>
              <w:t>is £222,000 (without Covid Grants) reopening of libraries were delayed by 2 months than budgeted. The forecast is not set in stone and things that are taken into consideration are stated on the report.</w:t>
            </w:r>
          </w:p>
          <w:p w14:paraId="4A6DD24D" w14:textId="53133FC8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>Every library has its own friends group, enabled refurbishments to take place</w:t>
            </w:r>
            <w:r w:rsidR="00A209F5">
              <w:rPr>
                <w:rFonts w:ascii="Source Sans Pro" w:hAnsi="Source Sans Pro"/>
              </w:rPr>
              <w:t>.</w:t>
            </w:r>
            <w:r w:rsidRPr="00FD53A8">
              <w:rPr>
                <w:rFonts w:ascii="Source Sans Pro" w:hAnsi="Source Sans Pro"/>
              </w:rPr>
              <w:t xml:space="preserve"> SL does still need funding for running costs, therefore creating a ‘Friends of Suffolk libraries’ to help support this, and </w:t>
            </w:r>
            <w:r w:rsidR="007A6695">
              <w:rPr>
                <w:rFonts w:ascii="Source Sans Pro" w:hAnsi="Source Sans Pro"/>
              </w:rPr>
              <w:t xml:space="preserve">this </w:t>
            </w:r>
            <w:r w:rsidRPr="00FD53A8">
              <w:rPr>
                <w:rFonts w:ascii="Source Sans Pro" w:hAnsi="Source Sans Pro"/>
              </w:rPr>
              <w:t xml:space="preserve">will also provide the Charity </w:t>
            </w:r>
            <w:r w:rsidR="00A209F5" w:rsidRPr="00FD53A8">
              <w:rPr>
                <w:rFonts w:ascii="Source Sans Pro" w:hAnsi="Source Sans Pro"/>
              </w:rPr>
              <w:t>Commission registered</w:t>
            </w:r>
            <w:r w:rsidRPr="00FD53A8">
              <w:rPr>
                <w:rFonts w:ascii="Source Sans Pro" w:hAnsi="Source Sans Pro"/>
              </w:rPr>
              <w:t xml:space="preserve"> charity number which is much needed as it is widely understood by the public. </w:t>
            </w:r>
          </w:p>
          <w:p w14:paraId="7229A963" w14:textId="77777777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</w:rPr>
              <w:t>SL are also creating a separate trading company that will own the APP which is being created if grant funding/partner funding can be achieved. It will be a separate legal entity from Suffolk libraries and any profit will be donated to SL at the end of each financial year.</w:t>
            </w:r>
          </w:p>
          <w:p w14:paraId="60A48492" w14:textId="77777777" w:rsidR="00F75436" w:rsidRPr="00FD53A8" w:rsidRDefault="00F75436" w:rsidP="00F75436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/>
              </w:rPr>
            </w:pPr>
            <w:r w:rsidRPr="00FD53A8">
              <w:rPr>
                <w:rFonts w:ascii="Source Sans Pro" w:hAnsi="Source Sans Pro"/>
                <w:b/>
                <w:bCs/>
              </w:rPr>
              <w:t>LD</w:t>
            </w:r>
            <w:r w:rsidRPr="00FD53A8">
              <w:rPr>
                <w:rFonts w:ascii="Source Sans Pro" w:hAnsi="Source Sans Pro"/>
              </w:rPr>
              <w:t xml:space="preserve">: cost of Ipswich library clean? </w:t>
            </w:r>
            <w:r w:rsidRPr="00FD53A8">
              <w:rPr>
                <w:rFonts w:ascii="Source Sans Pro" w:hAnsi="Source Sans Pro"/>
                <w:b/>
                <w:bCs/>
              </w:rPr>
              <w:t>MW</w:t>
            </w:r>
            <w:r w:rsidRPr="00FD53A8">
              <w:rPr>
                <w:rFonts w:ascii="Source Sans Pro" w:hAnsi="Source Sans Pro"/>
              </w:rPr>
              <w:t xml:space="preserve">: if building closed for 72 hours it is safe, all surfaces are then cleaned and materials have to be thrown away, cost was £125, asking for breakdown of this to confirm. Extra steam cleaning took place for staff peace of mind which was £100. </w:t>
            </w:r>
          </w:p>
          <w:p w14:paraId="7501D764" w14:textId="6688493E" w:rsidR="007C5329" w:rsidRPr="00FD53A8" w:rsidRDefault="00F75436" w:rsidP="007C5329">
            <w:pPr>
              <w:pStyle w:val="NoSpacing"/>
              <w:numPr>
                <w:ilvl w:val="0"/>
                <w:numId w:val="27"/>
              </w:numPr>
              <w:suppressAutoHyphens w:val="0"/>
              <w:rPr>
                <w:rFonts w:ascii="Source Sans Pro" w:hAnsi="Source Sans Pro" w:cstheme="minorBidi"/>
                <w:lang w:eastAsia="en-GB"/>
              </w:rPr>
            </w:pPr>
            <w:r w:rsidRPr="00FD53A8">
              <w:rPr>
                <w:rFonts w:ascii="Source Sans Pro" w:hAnsi="Source Sans Pro"/>
                <w:b/>
                <w:bCs/>
              </w:rPr>
              <w:t>DR</w:t>
            </w:r>
            <w:r w:rsidRPr="00FD53A8">
              <w:rPr>
                <w:rFonts w:ascii="Source Sans Pro" w:hAnsi="Source Sans Pro"/>
              </w:rPr>
              <w:t xml:space="preserve">: delighted to hear of friends of Suffolk </w:t>
            </w:r>
            <w:r w:rsidR="007C5329" w:rsidRPr="00FD53A8">
              <w:rPr>
                <w:rFonts w:ascii="Source Sans Pro" w:hAnsi="Source Sans Pro"/>
              </w:rPr>
              <w:t>L</w:t>
            </w:r>
            <w:r w:rsidRPr="00FD53A8">
              <w:rPr>
                <w:rFonts w:ascii="Source Sans Pro" w:hAnsi="Source Sans Pro"/>
              </w:rPr>
              <w:t>ibra</w:t>
            </w:r>
            <w:r w:rsidR="007C5329" w:rsidRPr="00FD53A8">
              <w:rPr>
                <w:rFonts w:ascii="Source Sans Pro" w:hAnsi="Source Sans Pro"/>
              </w:rPr>
              <w:t>ries</w:t>
            </w:r>
            <w:r w:rsidRPr="00FD53A8">
              <w:rPr>
                <w:rFonts w:ascii="Source Sans Pro" w:hAnsi="Source Sans Pro"/>
              </w:rPr>
              <w:t xml:space="preserve"> initiative</w:t>
            </w:r>
          </w:p>
          <w:p w14:paraId="5645B3A2" w14:textId="06594705" w:rsidR="002C3DED" w:rsidRPr="00FD53A8" w:rsidRDefault="00434348" w:rsidP="00434348">
            <w:pPr>
              <w:pStyle w:val="NoSpacing"/>
              <w:rPr>
                <w:rFonts w:ascii="Source Sans Pro" w:eastAsiaTheme="minorHAnsi" w:hAnsi="Source Sans Pro"/>
              </w:rPr>
            </w:pPr>
            <w:r w:rsidRPr="00FD53A8">
              <w:rPr>
                <w:rFonts w:ascii="Source Sans Pro" w:hAnsi="Source Sans Pro"/>
                <w:b/>
                <w:bCs/>
              </w:rPr>
              <w:t>TB</w:t>
            </w:r>
            <w:r w:rsidRPr="00FD53A8">
              <w:rPr>
                <w:rFonts w:ascii="Source Sans Pro" w:hAnsi="Source Sans Pro"/>
              </w:rPr>
              <w:t>: thanked Mandy for her update</w:t>
            </w:r>
            <w:r w:rsidRPr="00FD53A8">
              <w:rPr>
                <w:rFonts w:ascii="Source Sans Pro" w:eastAsiaTheme="minorHAnsi" w:hAnsi="Source Sans Pro"/>
              </w:rPr>
              <w:t xml:space="preserve">, </w:t>
            </w:r>
            <w:r w:rsidR="00F75436" w:rsidRPr="00FD53A8">
              <w:rPr>
                <w:rFonts w:ascii="Source Sans Pro" w:hAnsi="Source Sans Pro"/>
              </w:rPr>
              <w:t xml:space="preserve">gave overview of why we are transparent, for good governance and so everyone is up to speed. </w:t>
            </w:r>
            <w:r w:rsidR="00F75436" w:rsidRPr="00FD53A8">
              <w:rPr>
                <w:rFonts w:ascii="Source Sans Pro" w:hAnsi="Source Sans Pro"/>
                <w:b/>
                <w:bCs/>
              </w:rPr>
              <w:t>MW</w:t>
            </w:r>
            <w:r w:rsidR="00F75436" w:rsidRPr="00FD53A8">
              <w:rPr>
                <w:rFonts w:ascii="Source Sans Pro" w:hAnsi="Source Sans Pro"/>
              </w:rPr>
              <w:t xml:space="preserve">: for new members, we are paid from SCC in advance each quarter, EG invoiced beg of march paid end of march, for period April – May. </w:t>
            </w:r>
            <w:r w:rsidR="00F75436" w:rsidRPr="00FD53A8">
              <w:rPr>
                <w:rFonts w:ascii="Source Sans Pro" w:hAnsi="Source Sans Pro"/>
                <w:b/>
                <w:bCs/>
              </w:rPr>
              <w:t>SK</w:t>
            </w:r>
            <w:r w:rsidR="00F75436" w:rsidRPr="00FD53A8">
              <w:rPr>
                <w:rFonts w:ascii="Source Sans Pro" w:hAnsi="Source Sans Pro"/>
              </w:rPr>
              <w:t xml:space="preserve">: reserves available are not as large as they ought to be for organisation </w:t>
            </w:r>
            <w:r w:rsidR="00F75436" w:rsidRPr="00FD53A8">
              <w:rPr>
                <w:rFonts w:ascii="Source Sans Pro" w:hAnsi="Source Sans Pro"/>
              </w:rPr>
              <w:lastRenderedPageBreak/>
              <w:t>size, regular annual conversation with auditor</w:t>
            </w:r>
            <w:r w:rsidR="008A4DCD" w:rsidRPr="00FD53A8">
              <w:rPr>
                <w:rFonts w:ascii="Source Sans Pro" w:hAnsi="Source Sans Pro"/>
              </w:rPr>
              <w:t>s</w:t>
            </w:r>
            <w:r w:rsidR="00F75436" w:rsidRPr="00FD53A8">
              <w:rPr>
                <w:rFonts w:ascii="Source Sans Pro" w:hAnsi="Source Sans Pro"/>
              </w:rPr>
              <w:t>, because SCC funding is in advance it makes this acceptable for the auditors.</w:t>
            </w:r>
          </w:p>
        </w:tc>
        <w:tc>
          <w:tcPr>
            <w:tcW w:w="851" w:type="dxa"/>
          </w:tcPr>
          <w:p w14:paraId="1F631109" w14:textId="77777777" w:rsidR="002C3DED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085D657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98D2F27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4285B75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70632D4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7EA386F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5DE36D4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9F1947A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8F2497B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7B5DAB2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CCC3685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A030AB0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10EB4A1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14A0039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05848E1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58D2494" w14:textId="77777777" w:rsidR="00D02155" w:rsidRDefault="00D02155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1A05A1B" w14:textId="29E5523C" w:rsidR="001A6766" w:rsidRDefault="004972C8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BL</w:t>
            </w:r>
            <w:r w:rsidR="000660DB">
              <w:rPr>
                <w:rFonts w:ascii="Source Sans Pro" w:hAnsi="Source Sans Pro" w:cs="Arial"/>
                <w:b/>
                <w:bCs/>
              </w:rPr>
              <w:t>✓</w:t>
            </w:r>
          </w:p>
          <w:p w14:paraId="6E07B65C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97E60C6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A4EA9EB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1CF0DD0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D02729A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CE38992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9519BAF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F7376B3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55B3E88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36F17F2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6480A16C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6932D1F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D71F61A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668D929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7EF0020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FD173B2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A7627B3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0647B5FB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5D669BA3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AC66CE6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358C1363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FBDCAF6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2B463104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8595A4C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7A1D8338" w14:textId="77777777" w:rsidR="001A6766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1EC47E69" w14:textId="77777777" w:rsidR="00BE1DCB" w:rsidRDefault="00BE1DCB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  <w:p w14:paraId="4B092F42" w14:textId="155F87CC" w:rsidR="001A6766" w:rsidRPr="005E3B61" w:rsidRDefault="001A6766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2C3DED" w:rsidRPr="005E3B61" w14:paraId="3079BC53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09A2156C" w14:textId="456F71FF" w:rsidR="002C3DED" w:rsidRPr="005E3B61" w:rsidRDefault="00C029B0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lastRenderedPageBreak/>
              <w:t>1</w:t>
            </w:r>
            <w:r w:rsidR="008A3D54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5</w:t>
            </w: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5A3DA579" w14:textId="77777777" w:rsidR="00C029B0" w:rsidRPr="005E3B61" w:rsidRDefault="00C029B0" w:rsidP="00C029B0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Any other business:</w:t>
            </w:r>
          </w:p>
          <w:p w14:paraId="0A01FD6F" w14:textId="15EDADD4" w:rsidR="00C029B0" w:rsidRPr="005E3B61" w:rsidRDefault="00C029B0" w:rsidP="00C029B0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 w:cs="Arial"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New Trustee</w:t>
            </w:r>
            <w:r w:rsidRPr="009743D1">
              <w:rPr>
                <w:rFonts w:ascii="Source Sans Pro" w:hAnsi="Source Sans Pro" w:cs="Arial"/>
                <w:b/>
                <w:bCs/>
              </w:rPr>
              <w:t xml:space="preserve"> Induction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812922">
              <w:rPr>
                <w:rFonts w:ascii="Source Sans Pro" w:hAnsi="Source Sans Pro" w:cs="Arial"/>
              </w:rPr>
              <w:t>–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812922" w:rsidRPr="009743D1">
              <w:rPr>
                <w:rFonts w:ascii="Source Sans Pro" w:hAnsi="Source Sans Pro" w:cs="Arial"/>
                <w:b/>
                <w:bCs/>
              </w:rPr>
              <w:t>TB</w:t>
            </w:r>
            <w:r w:rsidR="00812922">
              <w:rPr>
                <w:rFonts w:ascii="Source Sans Pro" w:hAnsi="Source Sans Pro" w:cs="Arial"/>
              </w:rPr>
              <w:t xml:space="preserve">: </w:t>
            </w:r>
            <w:r w:rsidR="00643745">
              <w:rPr>
                <w:rFonts w:ascii="Source Sans Pro" w:hAnsi="Source Sans Pro" w:cs="Arial"/>
              </w:rPr>
              <w:t>two</w:t>
            </w:r>
            <w:r w:rsidR="00812922">
              <w:rPr>
                <w:rFonts w:ascii="Source Sans Pro" w:hAnsi="Source Sans Pro" w:cs="Arial"/>
              </w:rPr>
              <w:t xml:space="preserve"> hours constructive session has been done, any </w:t>
            </w:r>
            <w:r w:rsidR="009743D1">
              <w:rPr>
                <w:rFonts w:ascii="Source Sans Pro" w:hAnsi="Source Sans Pro" w:cs="Arial"/>
              </w:rPr>
              <w:t xml:space="preserve">further </w:t>
            </w:r>
            <w:r w:rsidR="00812922">
              <w:rPr>
                <w:rFonts w:ascii="Source Sans Pro" w:hAnsi="Source Sans Pro" w:cs="Arial"/>
              </w:rPr>
              <w:t xml:space="preserve">questions from anyone please ask </w:t>
            </w:r>
            <w:r w:rsidR="00812922" w:rsidRPr="009743D1">
              <w:rPr>
                <w:rFonts w:ascii="Source Sans Pro" w:hAnsi="Source Sans Pro" w:cs="Arial"/>
                <w:b/>
                <w:bCs/>
              </w:rPr>
              <w:t>TB</w:t>
            </w:r>
            <w:r w:rsidR="00812922">
              <w:rPr>
                <w:rFonts w:ascii="Source Sans Pro" w:hAnsi="Source Sans Pro" w:cs="Arial"/>
              </w:rPr>
              <w:t xml:space="preserve"> or </w:t>
            </w:r>
            <w:r w:rsidR="00812922" w:rsidRPr="009743D1">
              <w:rPr>
                <w:rFonts w:ascii="Source Sans Pro" w:hAnsi="Source Sans Pro" w:cs="Arial"/>
                <w:b/>
                <w:bCs/>
              </w:rPr>
              <w:t>BL</w:t>
            </w:r>
            <w:r w:rsidR="00812922">
              <w:rPr>
                <w:rFonts w:ascii="Source Sans Pro" w:hAnsi="Source Sans Pro" w:cs="Arial"/>
              </w:rPr>
              <w:t>.</w:t>
            </w:r>
            <w:r w:rsidR="00B81015">
              <w:rPr>
                <w:rFonts w:ascii="Source Sans Pro" w:hAnsi="Source Sans Pro" w:cs="Arial"/>
              </w:rPr>
              <w:t xml:space="preserve"> </w:t>
            </w:r>
          </w:p>
          <w:p w14:paraId="2A1C8822" w14:textId="18366DA7" w:rsidR="002C3DED" w:rsidRPr="009743D1" w:rsidRDefault="00C029B0" w:rsidP="005D0FB0">
            <w:pPr>
              <w:pStyle w:val="NoSpacing"/>
              <w:numPr>
                <w:ilvl w:val="0"/>
                <w:numId w:val="13"/>
              </w:numPr>
              <w:rPr>
                <w:rFonts w:ascii="Source Sans Pro" w:hAnsi="Source Sans Pro" w:cs="Arial"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Any questions from new board members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863FF3">
              <w:rPr>
                <w:rFonts w:ascii="Source Sans Pro" w:hAnsi="Source Sans Pro" w:cs="Arial"/>
              </w:rPr>
              <w:t>–</w:t>
            </w:r>
            <w:r w:rsidRPr="005E3B61">
              <w:rPr>
                <w:rFonts w:ascii="Source Sans Pro" w:hAnsi="Source Sans Pro" w:cs="Arial"/>
              </w:rPr>
              <w:t xml:space="preserve"> </w:t>
            </w:r>
            <w:r w:rsidR="00863FF3">
              <w:rPr>
                <w:rFonts w:ascii="Source Sans Pro" w:hAnsi="Source Sans Pro" w:cs="Arial"/>
              </w:rPr>
              <w:t xml:space="preserve">No further questions from the group. </w:t>
            </w:r>
            <w:r w:rsidR="00F57BD1" w:rsidRPr="009743D1">
              <w:rPr>
                <w:rFonts w:ascii="Source Sans Pro" w:hAnsi="Source Sans Pro" w:cs="Arial"/>
                <w:b/>
                <w:bCs/>
              </w:rPr>
              <w:t>TB</w:t>
            </w:r>
            <w:r w:rsidR="00F57BD1">
              <w:rPr>
                <w:rFonts w:ascii="Source Sans Pro" w:hAnsi="Source Sans Pro" w:cs="Arial"/>
              </w:rPr>
              <w:t>: in future may focus one hour on reports, and one hour on exploratory conversations.</w:t>
            </w:r>
            <w:r w:rsidR="002F20BA">
              <w:rPr>
                <w:rFonts w:ascii="Source Sans Pro" w:hAnsi="Source Sans Pro" w:cs="Arial"/>
              </w:rPr>
              <w:t xml:space="preserve"> </w:t>
            </w:r>
            <w:r w:rsidR="002F20BA" w:rsidRPr="009743D1">
              <w:rPr>
                <w:rFonts w:ascii="Source Sans Pro" w:hAnsi="Source Sans Pro" w:cs="Arial"/>
                <w:b/>
                <w:bCs/>
              </w:rPr>
              <w:t>SC</w:t>
            </w:r>
            <w:r w:rsidR="002F20BA">
              <w:rPr>
                <w:rFonts w:ascii="Source Sans Pro" w:hAnsi="Source Sans Pro" w:cs="Arial"/>
              </w:rPr>
              <w:t xml:space="preserve">: </w:t>
            </w:r>
            <w:r w:rsidR="009743D1">
              <w:rPr>
                <w:rFonts w:ascii="Source Sans Pro" w:hAnsi="Source Sans Pro" w:cs="Arial"/>
              </w:rPr>
              <w:t>grateful</w:t>
            </w:r>
            <w:r w:rsidR="002F20BA">
              <w:rPr>
                <w:rFonts w:ascii="Source Sans Pro" w:hAnsi="Source Sans Pro" w:cs="Arial"/>
              </w:rPr>
              <w:t xml:space="preserve"> for Suffolk </w:t>
            </w:r>
            <w:r w:rsidR="009743D1">
              <w:rPr>
                <w:rFonts w:ascii="Source Sans Pro" w:hAnsi="Source Sans Pro" w:cs="Arial"/>
              </w:rPr>
              <w:t>L</w:t>
            </w:r>
            <w:r w:rsidR="002F20BA">
              <w:rPr>
                <w:rFonts w:ascii="Source Sans Pro" w:hAnsi="Source Sans Pro" w:cs="Arial"/>
              </w:rPr>
              <w:t xml:space="preserve">ibraries reaction to </w:t>
            </w:r>
            <w:r w:rsidR="009743D1">
              <w:rPr>
                <w:rFonts w:ascii="Source Sans Pro" w:hAnsi="Source Sans Pro" w:cs="Arial"/>
              </w:rPr>
              <w:t>C</w:t>
            </w:r>
            <w:r w:rsidR="002F20BA">
              <w:rPr>
                <w:rFonts w:ascii="Source Sans Pro" w:hAnsi="Source Sans Pro" w:cs="Arial"/>
              </w:rPr>
              <w:t xml:space="preserve">ovid situation, promoting </w:t>
            </w:r>
            <w:r w:rsidR="009743D1">
              <w:rPr>
                <w:rFonts w:ascii="Source Sans Pro" w:hAnsi="Source Sans Pro" w:cs="Arial"/>
              </w:rPr>
              <w:t>L</w:t>
            </w:r>
            <w:r w:rsidR="002F20BA">
              <w:rPr>
                <w:rFonts w:ascii="Source Sans Pro" w:hAnsi="Source Sans Pro" w:cs="Arial"/>
              </w:rPr>
              <w:t xml:space="preserve">ibrary work to SCC with </w:t>
            </w:r>
            <w:r w:rsidR="002F20BA" w:rsidRPr="009743D1">
              <w:rPr>
                <w:rFonts w:ascii="Source Sans Pro" w:hAnsi="Source Sans Pro" w:cs="Arial"/>
                <w:b/>
                <w:bCs/>
              </w:rPr>
              <w:t>BL</w:t>
            </w:r>
            <w:r w:rsidR="00A75F59">
              <w:rPr>
                <w:rFonts w:ascii="Source Sans Pro" w:hAnsi="Source Sans Pro" w:cs="Arial"/>
              </w:rPr>
              <w:t xml:space="preserve">, newsletter has been sent out. </w:t>
            </w:r>
            <w:r w:rsidR="00A75F59" w:rsidRPr="009743D1">
              <w:rPr>
                <w:rFonts w:ascii="Source Sans Pro" w:hAnsi="Source Sans Pro" w:cs="Arial"/>
                <w:b/>
                <w:bCs/>
              </w:rPr>
              <w:t>TB</w:t>
            </w:r>
            <w:r w:rsidR="00A75F59">
              <w:rPr>
                <w:rFonts w:ascii="Source Sans Pro" w:hAnsi="Source Sans Pro" w:cs="Arial"/>
              </w:rPr>
              <w:t xml:space="preserve">: thanks to </w:t>
            </w:r>
            <w:r w:rsidR="00A75F59" w:rsidRPr="009743D1">
              <w:rPr>
                <w:rFonts w:ascii="Source Sans Pro" w:hAnsi="Source Sans Pro" w:cs="Arial"/>
                <w:b/>
                <w:bCs/>
              </w:rPr>
              <w:t>SC</w:t>
            </w:r>
            <w:r w:rsidR="00A75F59">
              <w:rPr>
                <w:rFonts w:ascii="Source Sans Pro" w:hAnsi="Source Sans Pro" w:cs="Arial"/>
              </w:rPr>
              <w:t xml:space="preserve"> for update and attendance. </w:t>
            </w:r>
          </w:p>
        </w:tc>
        <w:tc>
          <w:tcPr>
            <w:tcW w:w="851" w:type="dxa"/>
          </w:tcPr>
          <w:p w14:paraId="239F4729" w14:textId="77777777" w:rsidR="002C3DED" w:rsidRPr="005E3B61" w:rsidRDefault="002C3DED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  <w:tr w:rsidR="009A7BBC" w:rsidRPr="005E3B61" w14:paraId="55B9B3A7" w14:textId="77777777" w:rsidTr="001B6434">
        <w:trPr>
          <w:trHeight w:val="390"/>
        </w:trPr>
        <w:tc>
          <w:tcPr>
            <w:tcW w:w="851" w:type="dxa"/>
            <w:shd w:val="clear" w:color="auto" w:fill="E2EFD9" w:themeFill="accent6" w:themeFillTint="33"/>
          </w:tcPr>
          <w:p w14:paraId="4383D423" w14:textId="28945E8A" w:rsidR="009A7BBC" w:rsidRPr="005E3B61" w:rsidRDefault="00C029B0" w:rsidP="00F841EA">
            <w:pPr>
              <w:ind w:left="176"/>
              <w:outlineLvl w:val="0"/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</w:pP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1</w:t>
            </w:r>
            <w:r w:rsidR="008A3D54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6</w:t>
            </w:r>
            <w:r w:rsidRPr="005E3B61">
              <w:rPr>
                <w:rFonts w:ascii="Source Sans Pro" w:eastAsia="Arial" w:hAnsi="Source Sans Pro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14:paraId="0187E1B0" w14:textId="77777777" w:rsidR="00581172" w:rsidRPr="005E3B61" w:rsidRDefault="00581172" w:rsidP="00581172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  <w:r w:rsidRPr="005E3B61">
              <w:rPr>
                <w:rFonts w:ascii="Source Sans Pro" w:hAnsi="Source Sans Pro" w:cs="Arial"/>
                <w:b/>
                <w:bCs/>
              </w:rPr>
              <w:t>Date of Next Meeting:</w:t>
            </w:r>
          </w:p>
          <w:p w14:paraId="336E0C98" w14:textId="6596BDFD" w:rsidR="009A7BBC" w:rsidRPr="005E3B61" w:rsidRDefault="00581172" w:rsidP="005D0FB0">
            <w:pPr>
              <w:pStyle w:val="NoSpacing"/>
              <w:numPr>
                <w:ilvl w:val="0"/>
                <w:numId w:val="14"/>
              </w:numPr>
              <w:rPr>
                <w:rFonts w:ascii="Source Sans Pro" w:hAnsi="Source Sans Pro" w:cs="Arial"/>
              </w:rPr>
            </w:pPr>
            <w:r w:rsidRPr="005E3B61">
              <w:rPr>
                <w:rFonts w:ascii="Source Sans Pro" w:hAnsi="Source Sans Pro" w:cs="Arial"/>
              </w:rPr>
              <w:t>17</w:t>
            </w:r>
            <w:r w:rsidRPr="005E3B61">
              <w:rPr>
                <w:rFonts w:ascii="Source Sans Pro" w:hAnsi="Source Sans Pro" w:cs="Arial"/>
                <w:vertAlign w:val="superscript"/>
              </w:rPr>
              <w:t>th</w:t>
            </w:r>
            <w:r w:rsidRPr="005E3B61">
              <w:rPr>
                <w:rFonts w:ascii="Source Sans Pro" w:hAnsi="Source Sans Pro" w:cs="Arial"/>
              </w:rPr>
              <w:t xml:space="preserve"> December 2020 – 10am-12pm</w:t>
            </w:r>
          </w:p>
        </w:tc>
        <w:tc>
          <w:tcPr>
            <w:tcW w:w="851" w:type="dxa"/>
          </w:tcPr>
          <w:p w14:paraId="1FE600CE" w14:textId="77777777" w:rsidR="009A7BBC" w:rsidRPr="005E3B61" w:rsidRDefault="009A7BBC" w:rsidP="009413A3">
            <w:pPr>
              <w:pStyle w:val="NoSpacing"/>
              <w:rPr>
                <w:rFonts w:ascii="Source Sans Pro" w:hAnsi="Source Sans Pro" w:cs="Arial"/>
                <w:b/>
                <w:bCs/>
              </w:rPr>
            </w:pPr>
          </w:p>
        </w:tc>
      </w:tr>
    </w:tbl>
    <w:p w14:paraId="206CADED" w14:textId="77777777" w:rsidR="009B7BCA" w:rsidRPr="005E3B61" w:rsidRDefault="009B7BCA" w:rsidP="006130E4">
      <w:pPr>
        <w:tabs>
          <w:tab w:val="left" w:pos="6105"/>
          <w:tab w:val="right" w:pos="9026"/>
        </w:tabs>
        <w:rPr>
          <w:rFonts w:ascii="Source Sans Pro" w:hAnsi="Source Sans Pro" w:cs="Arial"/>
          <w:sz w:val="24"/>
          <w:szCs w:val="24"/>
        </w:rPr>
      </w:pPr>
    </w:p>
    <w:p w14:paraId="5BC45241" w14:textId="3CBC339B" w:rsidR="00F75206" w:rsidRPr="00AD6B4D" w:rsidRDefault="006130E4" w:rsidP="00AD6B4D">
      <w:pPr>
        <w:tabs>
          <w:tab w:val="left" w:pos="6105"/>
          <w:tab w:val="right" w:pos="9026"/>
        </w:tabs>
        <w:rPr>
          <w:rFonts w:ascii="Source Sans Pro" w:hAnsi="Source Sans Pro" w:cs="Arial"/>
          <w:b/>
          <w:bCs/>
          <w:color w:val="002060"/>
          <w:sz w:val="24"/>
          <w:szCs w:val="24"/>
        </w:rPr>
      </w:pPr>
      <w:r w:rsidRPr="005E3B61">
        <w:rPr>
          <w:rFonts w:ascii="Source Sans Pro" w:hAnsi="Source Sans Pro" w:cs="Arial"/>
          <w:b/>
          <w:bCs/>
          <w:sz w:val="24"/>
          <w:szCs w:val="24"/>
        </w:rPr>
        <w:t xml:space="preserve">The meeting </w:t>
      </w:r>
      <w:r w:rsidRPr="00762789">
        <w:rPr>
          <w:rFonts w:ascii="Source Sans Pro" w:hAnsi="Source Sans Pro" w:cs="Arial"/>
          <w:b/>
          <w:bCs/>
          <w:sz w:val="24"/>
          <w:szCs w:val="24"/>
        </w:rPr>
        <w:t>closed at</w:t>
      </w:r>
      <w:r w:rsidR="009B7BCA" w:rsidRPr="00762789">
        <w:rPr>
          <w:rFonts w:ascii="Source Sans Pro" w:hAnsi="Source Sans Pro" w:cs="Arial"/>
          <w:b/>
          <w:bCs/>
          <w:sz w:val="24"/>
          <w:szCs w:val="24"/>
        </w:rPr>
        <w:t xml:space="preserve">: </w:t>
      </w:r>
      <w:r w:rsidR="003D4D02" w:rsidRPr="00762789">
        <w:rPr>
          <w:rFonts w:ascii="Source Sans Pro" w:hAnsi="Source Sans Pro" w:cs="Arial"/>
          <w:b/>
          <w:bCs/>
          <w:sz w:val="24"/>
          <w:szCs w:val="24"/>
        </w:rPr>
        <w:t>12:0</w:t>
      </w:r>
      <w:r w:rsidR="00762789" w:rsidRPr="00762789">
        <w:rPr>
          <w:rFonts w:ascii="Source Sans Pro" w:hAnsi="Source Sans Pro" w:cs="Arial"/>
          <w:b/>
          <w:bCs/>
          <w:sz w:val="24"/>
          <w:szCs w:val="24"/>
        </w:rPr>
        <w:t>4</w:t>
      </w:r>
      <w:r w:rsidR="00910693">
        <w:rPr>
          <w:rFonts w:ascii="Source Sans Pro" w:hAnsi="Source Sans Pro" w:cs="Arial"/>
          <w:b/>
          <w:bCs/>
          <w:sz w:val="24"/>
          <w:szCs w:val="24"/>
        </w:rPr>
        <w:t>p</w:t>
      </w:r>
      <w:r w:rsidR="00762789" w:rsidRPr="00762789">
        <w:rPr>
          <w:rFonts w:ascii="Source Sans Pro" w:hAnsi="Source Sans Pro" w:cs="Arial"/>
          <w:b/>
          <w:bCs/>
          <w:sz w:val="24"/>
          <w:szCs w:val="24"/>
        </w:rPr>
        <w:t>m</w:t>
      </w:r>
    </w:p>
    <w:sectPr w:rsidR="00F75206" w:rsidRPr="00AD6B4D" w:rsidSect="00420EE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6AE1" w14:textId="77777777" w:rsidR="00796A32" w:rsidRDefault="00796A32" w:rsidP="00A244B6">
      <w:pPr>
        <w:spacing w:after="0" w:line="240" w:lineRule="auto"/>
      </w:pPr>
      <w:r>
        <w:separator/>
      </w:r>
    </w:p>
  </w:endnote>
  <w:endnote w:type="continuationSeparator" w:id="0">
    <w:p w14:paraId="14947477" w14:textId="77777777" w:rsidR="00796A32" w:rsidRDefault="00796A32" w:rsidP="00A2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</w:rPr>
      <w:id w:val="1449204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28FEF" w14:textId="6CD6953F" w:rsidR="00670A07" w:rsidRPr="001B6434" w:rsidRDefault="007718B5" w:rsidP="001B6434">
        <w:pPr>
          <w:pStyle w:val="Footer"/>
          <w:jc w:val="right"/>
          <w:rPr>
            <w:rFonts w:ascii="Source Sans Pro" w:hAnsi="Source Sans Pro"/>
          </w:rPr>
        </w:pPr>
        <w:r w:rsidRPr="00EA2396">
          <w:rPr>
            <w:rFonts w:ascii="Source Sans Pro" w:hAnsi="Source Sans Pro" w:cs="Arial"/>
            <w:sz w:val="24"/>
            <w:szCs w:val="24"/>
          </w:rPr>
          <w:t xml:space="preserve">Page </w:t>
        </w:r>
        <w:r w:rsidRPr="00EA2396">
          <w:rPr>
            <w:rFonts w:ascii="Source Sans Pro" w:hAnsi="Source Sans Pro" w:cs="Arial"/>
            <w:sz w:val="24"/>
            <w:szCs w:val="24"/>
          </w:rPr>
          <w:fldChar w:fldCharType="begin"/>
        </w:r>
        <w:r w:rsidRPr="00EA2396">
          <w:rPr>
            <w:rFonts w:ascii="Source Sans Pro" w:hAnsi="Source Sans Pro" w:cs="Arial"/>
            <w:sz w:val="24"/>
            <w:szCs w:val="24"/>
          </w:rPr>
          <w:instrText xml:space="preserve"> PAGE   \* MERGEFORMAT </w:instrText>
        </w:r>
        <w:r w:rsidRPr="00EA2396">
          <w:rPr>
            <w:rFonts w:ascii="Source Sans Pro" w:hAnsi="Source Sans Pro" w:cs="Arial"/>
            <w:sz w:val="24"/>
            <w:szCs w:val="24"/>
          </w:rPr>
          <w:fldChar w:fldCharType="separate"/>
        </w:r>
        <w:r w:rsidRPr="00EA2396">
          <w:rPr>
            <w:rFonts w:ascii="Source Sans Pro" w:hAnsi="Source Sans Pro" w:cs="Arial"/>
            <w:noProof/>
            <w:sz w:val="24"/>
            <w:szCs w:val="24"/>
          </w:rPr>
          <w:t>2</w:t>
        </w:r>
        <w:r w:rsidRPr="00EA2396">
          <w:rPr>
            <w:rFonts w:ascii="Source Sans Pro" w:hAnsi="Source Sans Pro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0C2F" w14:textId="77777777" w:rsidR="00796A32" w:rsidRDefault="00796A32" w:rsidP="00A244B6">
      <w:pPr>
        <w:spacing w:after="0" w:line="240" w:lineRule="auto"/>
      </w:pPr>
      <w:r>
        <w:separator/>
      </w:r>
    </w:p>
  </w:footnote>
  <w:footnote w:type="continuationSeparator" w:id="0">
    <w:p w14:paraId="73EF5042" w14:textId="77777777" w:rsidR="00796A32" w:rsidRDefault="00796A32" w:rsidP="00A2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9E02" w14:textId="1BFAE707" w:rsidR="00670A07" w:rsidRDefault="00796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6A6C" w14:textId="037DAC12" w:rsidR="00670A07" w:rsidRDefault="00796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26DA" w14:textId="1DA9F3CE" w:rsidR="00670A07" w:rsidRDefault="00796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5C"/>
    <w:multiLevelType w:val="hybridMultilevel"/>
    <w:tmpl w:val="98B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C5A"/>
    <w:multiLevelType w:val="hybridMultilevel"/>
    <w:tmpl w:val="2474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3EA8"/>
    <w:multiLevelType w:val="hybridMultilevel"/>
    <w:tmpl w:val="DA2E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18CA"/>
    <w:multiLevelType w:val="hybridMultilevel"/>
    <w:tmpl w:val="6610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7AF7"/>
    <w:multiLevelType w:val="hybridMultilevel"/>
    <w:tmpl w:val="567C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6419"/>
    <w:multiLevelType w:val="hybridMultilevel"/>
    <w:tmpl w:val="D0B0A0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73447F"/>
    <w:multiLevelType w:val="hybridMultilevel"/>
    <w:tmpl w:val="1DCE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3860"/>
    <w:multiLevelType w:val="hybridMultilevel"/>
    <w:tmpl w:val="0914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35AEB"/>
    <w:multiLevelType w:val="hybridMultilevel"/>
    <w:tmpl w:val="750C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91A6E"/>
    <w:multiLevelType w:val="hybridMultilevel"/>
    <w:tmpl w:val="3CC0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BCC"/>
    <w:multiLevelType w:val="hybridMultilevel"/>
    <w:tmpl w:val="D15E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3B01"/>
    <w:multiLevelType w:val="hybridMultilevel"/>
    <w:tmpl w:val="B72E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173F7"/>
    <w:multiLevelType w:val="hybridMultilevel"/>
    <w:tmpl w:val="456E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5A90"/>
    <w:multiLevelType w:val="multilevel"/>
    <w:tmpl w:val="049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C2276B"/>
    <w:multiLevelType w:val="hybridMultilevel"/>
    <w:tmpl w:val="E0FA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0CF3"/>
    <w:multiLevelType w:val="hybridMultilevel"/>
    <w:tmpl w:val="DEC01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002F"/>
    <w:multiLevelType w:val="hybridMultilevel"/>
    <w:tmpl w:val="774A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64EE2"/>
    <w:multiLevelType w:val="hybridMultilevel"/>
    <w:tmpl w:val="DB6C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76E44"/>
    <w:multiLevelType w:val="multilevel"/>
    <w:tmpl w:val="049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AC3D40"/>
    <w:multiLevelType w:val="hybridMultilevel"/>
    <w:tmpl w:val="FC2C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65A0"/>
    <w:multiLevelType w:val="hybridMultilevel"/>
    <w:tmpl w:val="DBDA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C20EA"/>
    <w:multiLevelType w:val="multilevel"/>
    <w:tmpl w:val="E602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BB17E3"/>
    <w:multiLevelType w:val="hybridMultilevel"/>
    <w:tmpl w:val="12E8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82CCA"/>
    <w:multiLevelType w:val="hybridMultilevel"/>
    <w:tmpl w:val="D51C3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D17FE"/>
    <w:multiLevelType w:val="hybridMultilevel"/>
    <w:tmpl w:val="2424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481"/>
    <w:multiLevelType w:val="hybridMultilevel"/>
    <w:tmpl w:val="478A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17"/>
  </w:num>
  <w:num w:numId="5">
    <w:abstractNumId w:val="24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  <w:num w:numId="18">
    <w:abstractNumId w:val="7"/>
  </w:num>
  <w:num w:numId="19">
    <w:abstractNumId w:val="4"/>
  </w:num>
  <w:num w:numId="20">
    <w:abstractNumId w:val="16"/>
  </w:num>
  <w:num w:numId="21">
    <w:abstractNumId w:val="19"/>
  </w:num>
  <w:num w:numId="22">
    <w:abstractNumId w:val="21"/>
  </w:num>
  <w:num w:numId="23">
    <w:abstractNumId w:val="11"/>
  </w:num>
  <w:num w:numId="24">
    <w:abstractNumId w:val="23"/>
  </w:num>
  <w:num w:numId="25">
    <w:abstractNumId w:val="22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E4"/>
    <w:rsid w:val="00005780"/>
    <w:rsid w:val="000070CB"/>
    <w:rsid w:val="000125D6"/>
    <w:rsid w:val="00015461"/>
    <w:rsid w:val="000159FD"/>
    <w:rsid w:val="00015EDB"/>
    <w:rsid w:val="00020172"/>
    <w:rsid w:val="0002350A"/>
    <w:rsid w:val="0002478F"/>
    <w:rsid w:val="000276D9"/>
    <w:rsid w:val="000332C0"/>
    <w:rsid w:val="00035FBD"/>
    <w:rsid w:val="0003766B"/>
    <w:rsid w:val="000379BB"/>
    <w:rsid w:val="000425EE"/>
    <w:rsid w:val="000462AE"/>
    <w:rsid w:val="000473E5"/>
    <w:rsid w:val="0005238F"/>
    <w:rsid w:val="00054301"/>
    <w:rsid w:val="0005634B"/>
    <w:rsid w:val="000632F1"/>
    <w:rsid w:val="00065ED2"/>
    <w:rsid w:val="000660DB"/>
    <w:rsid w:val="00081967"/>
    <w:rsid w:val="00090898"/>
    <w:rsid w:val="000910CD"/>
    <w:rsid w:val="000A0E36"/>
    <w:rsid w:val="000A2192"/>
    <w:rsid w:val="000A7F72"/>
    <w:rsid w:val="000B155F"/>
    <w:rsid w:val="000C22C5"/>
    <w:rsid w:val="000C2689"/>
    <w:rsid w:val="000D0D4A"/>
    <w:rsid w:val="000D2AF7"/>
    <w:rsid w:val="000E3D75"/>
    <w:rsid w:val="000E541D"/>
    <w:rsid w:val="00101060"/>
    <w:rsid w:val="00117908"/>
    <w:rsid w:val="00140092"/>
    <w:rsid w:val="00140DB7"/>
    <w:rsid w:val="00142756"/>
    <w:rsid w:val="00144910"/>
    <w:rsid w:val="00145773"/>
    <w:rsid w:val="0014577B"/>
    <w:rsid w:val="001472CC"/>
    <w:rsid w:val="00153223"/>
    <w:rsid w:val="00173081"/>
    <w:rsid w:val="00177ACC"/>
    <w:rsid w:val="00181986"/>
    <w:rsid w:val="0019792E"/>
    <w:rsid w:val="001A0F91"/>
    <w:rsid w:val="001A6766"/>
    <w:rsid w:val="001B3D51"/>
    <w:rsid w:val="001B4258"/>
    <w:rsid w:val="001B59D5"/>
    <w:rsid w:val="001B6434"/>
    <w:rsid w:val="001C1B66"/>
    <w:rsid w:val="001C5D5E"/>
    <w:rsid w:val="001D3C69"/>
    <w:rsid w:val="001D4559"/>
    <w:rsid w:val="001E4B67"/>
    <w:rsid w:val="001E78AA"/>
    <w:rsid w:val="001F0D61"/>
    <w:rsid w:val="0020204B"/>
    <w:rsid w:val="00202CC9"/>
    <w:rsid w:val="00204C63"/>
    <w:rsid w:val="00205A7A"/>
    <w:rsid w:val="0021062E"/>
    <w:rsid w:val="002164ED"/>
    <w:rsid w:val="00216DE6"/>
    <w:rsid w:val="00221768"/>
    <w:rsid w:val="00222BEB"/>
    <w:rsid w:val="002237E7"/>
    <w:rsid w:val="002336AA"/>
    <w:rsid w:val="00236E33"/>
    <w:rsid w:val="002427C4"/>
    <w:rsid w:val="0025198C"/>
    <w:rsid w:val="0025436C"/>
    <w:rsid w:val="00260BC0"/>
    <w:rsid w:val="00264C95"/>
    <w:rsid w:val="0027160B"/>
    <w:rsid w:val="00271762"/>
    <w:rsid w:val="002763D9"/>
    <w:rsid w:val="00277187"/>
    <w:rsid w:val="00286F3A"/>
    <w:rsid w:val="002A09E9"/>
    <w:rsid w:val="002B45F2"/>
    <w:rsid w:val="002B6A39"/>
    <w:rsid w:val="002C3DED"/>
    <w:rsid w:val="002C482D"/>
    <w:rsid w:val="002C76D3"/>
    <w:rsid w:val="002C78B0"/>
    <w:rsid w:val="002D16E7"/>
    <w:rsid w:val="002E1B4C"/>
    <w:rsid w:val="002E7EA3"/>
    <w:rsid w:val="002F1752"/>
    <w:rsid w:val="002F20BA"/>
    <w:rsid w:val="002F6C70"/>
    <w:rsid w:val="002F79FF"/>
    <w:rsid w:val="00302C45"/>
    <w:rsid w:val="00305A40"/>
    <w:rsid w:val="003247CA"/>
    <w:rsid w:val="00334BF6"/>
    <w:rsid w:val="00335113"/>
    <w:rsid w:val="00336A21"/>
    <w:rsid w:val="00340BE4"/>
    <w:rsid w:val="00347415"/>
    <w:rsid w:val="003510FE"/>
    <w:rsid w:val="0035491F"/>
    <w:rsid w:val="00354EA5"/>
    <w:rsid w:val="0036430A"/>
    <w:rsid w:val="003708EE"/>
    <w:rsid w:val="00370C9F"/>
    <w:rsid w:val="003717C7"/>
    <w:rsid w:val="0038380D"/>
    <w:rsid w:val="003A0444"/>
    <w:rsid w:val="003A1834"/>
    <w:rsid w:val="003A4A68"/>
    <w:rsid w:val="003B1346"/>
    <w:rsid w:val="003B7C4C"/>
    <w:rsid w:val="003C221A"/>
    <w:rsid w:val="003C55B1"/>
    <w:rsid w:val="003C5C45"/>
    <w:rsid w:val="003C7C01"/>
    <w:rsid w:val="003D4D02"/>
    <w:rsid w:val="003E5037"/>
    <w:rsid w:val="003E65C5"/>
    <w:rsid w:val="003F018E"/>
    <w:rsid w:val="003F1148"/>
    <w:rsid w:val="003F671B"/>
    <w:rsid w:val="004034CA"/>
    <w:rsid w:val="0040562A"/>
    <w:rsid w:val="0041101A"/>
    <w:rsid w:val="0041697C"/>
    <w:rsid w:val="00420EEF"/>
    <w:rsid w:val="00422D0D"/>
    <w:rsid w:val="00423E92"/>
    <w:rsid w:val="004308D8"/>
    <w:rsid w:val="00433582"/>
    <w:rsid w:val="00434348"/>
    <w:rsid w:val="00447354"/>
    <w:rsid w:val="00450F05"/>
    <w:rsid w:val="0045125D"/>
    <w:rsid w:val="00455AFB"/>
    <w:rsid w:val="004561E4"/>
    <w:rsid w:val="0046368D"/>
    <w:rsid w:val="00470ABD"/>
    <w:rsid w:val="00472ECA"/>
    <w:rsid w:val="0047309B"/>
    <w:rsid w:val="00482E83"/>
    <w:rsid w:val="004856BF"/>
    <w:rsid w:val="00485CCA"/>
    <w:rsid w:val="004923C4"/>
    <w:rsid w:val="004972C8"/>
    <w:rsid w:val="004B2967"/>
    <w:rsid w:val="004B5826"/>
    <w:rsid w:val="004C4273"/>
    <w:rsid w:val="004C7083"/>
    <w:rsid w:val="004D25C5"/>
    <w:rsid w:val="004F3D90"/>
    <w:rsid w:val="004F5E0C"/>
    <w:rsid w:val="00502AC1"/>
    <w:rsid w:val="00507AF7"/>
    <w:rsid w:val="005112BE"/>
    <w:rsid w:val="005248B3"/>
    <w:rsid w:val="00526FA4"/>
    <w:rsid w:val="00532376"/>
    <w:rsid w:val="005426D5"/>
    <w:rsid w:val="00543FEB"/>
    <w:rsid w:val="005466FD"/>
    <w:rsid w:val="0054677E"/>
    <w:rsid w:val="005479B3"/>
    <w:rsid w:val="005573BF"/>
    <w:rsid w:val="00563045"/>
    <w:rsid w:val="00571F13"/>
    <w:rsid w:val="005725C3"/>
    <w:rsid w:val="00572840"/>
    <w:rsid w:val="00581172"/>
    <w:rsid w:val="00591C8F"/>
    <w:rsid w:val="0059371E"/>
    <w:rsid w:val="005A0A6F"/>
    <w:rsid w:val="005B438A"/>
    <w:rsid w:val="005B75D0"/>
    <w:rsid w:val="005C345A"/>
    <w:rsid w:val="005D0640"/>
    <w:rsid w:val="005D0FB0"/>
    <w:rsid w:val="005D29F4"/>
    <w:rsid w:val="005D3F28"/>
    <w:rsid w:val="005D4F3C"/>
    <w:rsid w:val="005E3B61"/>
    <w:rsid w:val="005E5959"/>
    <w:rsid w:val="005F3377"/>
    <w:rsid w:val="005F3EB8"/>
    <w:rsid w:val="005F7962"/>
    <w:rsid w:val="006047AF"/>
    <w:rsid w:val="006051F6"/>
    <w:rsid w:val="006130E4"/>
    <w:rsid w:val="0061462A"/>
    <w:rsid w:val="00623AE7"/>
    <w:rsid w:val="00626B54"/>
    <w:rsid w:val="00640E68"/>
    <w:rsid w:val="006425C1"/>
    <w:rsid w:val="00643745"/>
    <w:rsid w:val="006438FE"/>
    <w:rsid w:val="00645295"/>
    <w:rsid w:val="006472E7"/>
    <w:rsid w:val="00651FFA"/>
    <w:rsid w:val="00660215"/>
    <w:rsid w:val="006629BE"/>
    <w:rsid w:val="00663C8C"/>
    <w:rsid w:val="006675FF"/>
    <w:rsid w:val="006710D8"/>
    <w:rsid w:val="00672C1E"/>
    <w:rsid w:val="00692CD9"/>
    <w:rsid w:val="00694DF8"/>
    <w:rsid w:val="006A1A30"/>
    <w:rsid w:val="006B06BA"/>
    <w:rsid w:val="006B11D5"/>
    <w:rsid w:val="006C031F"/>
    <w:rsid w:val="006E2190"/>
    <w:rsid w:val="006E4414"/>
    <w:rsid w:val="006E4D90"/>
    <w:rsid w:val="006F07AB"/>
    <w:rsid w:val="00700E82"/>
    <w:rsid w:val="00700EBF"/>
    <w:rsid w:val="00705213"/>
    <w:rsid w:val="007052E8"/>
    <w:rsid w:val="00706CDD"/>
    <w:rsid w:val="0071050A"/>
    <w:rsid w:val="00712E17"/>
    <w:rsid w:val="00716233"/>
    <w:rsid w:val="007172CF"/>
    <w:rsid w:val="00733BD6"/>
    <w:rsid w:val="00734195"/>
    <w:rsid w:val="00734FB9"/>
    <w:rsid w:val="00735CDC"/>
    <w:rsid w:val="0074401A"/>
    <w:rsid w:val="0074772B"/>
    <w:rsid w:val="007477EF"/>
    <w:rsid w:val="0074781A"/>
    <w:rsid w:val="00762789"/>
    <w:rsid w:val="007718B5"/>
    <w:rsid w:val="0079147B"/>
    <w:rsid w:val="00791542"/>
    <w:rsid w:val="0079184C"/>
    <w:rsid w:val="007921DB"/>
    <w:rsid w:val="00796A32"/>
    <w:rsid w:val="007A30AA"/>
    <w:rsid w:val="007A6695"/>
    <w:rsid w:val="007B443F"/>
    <w:rsid w:val="007B5764"/>
    <w:rsid w:val="007C14BE"/>
    <w:rsid w:val="007C5329"/>
    <w:rsid w:val="007C5FE2"/>
    <w:rsid w:val="007D1C1D"/>
    <w:rsid w:val="007D2362"/>
    <w:rsid w:val="007D4C24"/>
    <w:rsid w:val="007D6044"/>
    <w:rsid w:val="007D7D5A"/>
    <w:rsid w:val="007F611F"/>
    <w:rsid w:val="00804BEE"/>
    <w:rsid w:val="00807D67"/>
    <w:rsid w:val="00812922"/>
    <w:rsid w:val="00821BF1"/>
    <w:rsid w:val="00834141"/>
    <w:rsid w:val="00834659"/>
    <w:rsid w:val="00835627"/>
    <w:rsid w:val="0084080A"/>
    <w:rsid w:val="008449F2"/>
    <w:rsid w:val="0086078E"/>
    <w:rsid w:val="00863FF3"/>
    <w:rsid w:val="008663A2"/>
    <w:rsid w:val="00887B80"/>
    <w:rsid w:val="00891D89"/>
    <w:rsid w:val="00894CE3"/>
    <w:rsid w:val="00897429"/>
    <w:rsid w:val="00897598"/>
    <w:rsid w:val="00897C65"/>
    <w:rsid w:val="008A3D54"/>
    <w:rsid w:val="008A4DCD"/>
    <w:rsid w:val="008A5CCB"/>
    <w:rsid w:val="008B6B4B"/>
    <w:rsid w:val="008C0A66"/>
    <w:rsid w:val="008C1F80"/>
    <w:rsid w:val="008C26E9"/>
    <w:rsid w:val="008D6B0A"/>
    <w:rsid w:val="008E759E"/>
    <w:rsid w:val="008F105B"/>
    <w:rsid w:val="00903CAE"/>
    <w:rsid w:val="00910693"/>
    <w:rsid w:val="0091345C"/>
    <w:rsid w:val="00914F5A"/>
    <w:rsid w:val="0091741C"/>
    <w:rsid w:val="0093188D"/>
    <w:rsid w:val="00931FB1"/>
    <w:rsid w:val="00933B5F"/>
    <w:rsid w:val="00936E1A"/>
    <w:rsid w:val="009413A3"/>
    <w:rsid w:val="00943A6C"/>
    <w:rsid w:val="00952E79"/>
    <w:rsid w:val="00966262"/>
    <w:rsid w:val="009743D1"/>
    <w:rsid w:val="00977935"/>
    <w:rsid w:val="0098683F"/>
    <w:rsid w:val="00994E68"/>
    <w:rsid w:val="009A42F4"/>
    <w:rsid w:val="009A7BBC"/>
    <w:rsid w:val="009B0E06"/>
    <w:rsid w:val="009B391A"/>
    <w:rsid w:val="009B5CA0"/>
    <w:rsid w:val="009B7BCA"/>
    <w:rsid w:val="009C6E7A"/>
    <w:rsid w:val="009D0BBD"/>
    <w:rsid w:val="009D1DEE"/>
    <w:rsid w:val="009D334C"/>
    <w:rsid w:val="009D6376"/>
    <w:rsid w:val="009E5C02"/>
    <w:rsid w:val="009E622F"/>
    <w:rsid w:val="009F6430"/>
    <w:rsid w:val="00A02024"/>
    <w:rsid w:val="00A02452"/>
    <w:rsid w:val="00A14CE0"/>
    <w:rsid w:val="00A20328"/>
    <w:rsid w:val="00A209F5"/>
    <w:rsid w:val="00A22BF7"/>
    <w:rsid w:val="00A22EAB"/>
    <w:rsid w:val="00A244B6"/>
    <w:rsid w:val="00A3241F"/>
    <w:rsid w:val="00A33821"/>
    <w:rsid w:val="00A33EE7"/>
    <w:rsid w:val="00A4603F"/>
    <w:rsid w:val="00A517E9"/>
    <w:rsid w:val="00A60941"/>
    <w:rsid w:val="00A712DC"/>
    <w:rsid w:val="00A73173"/>
    <w:rsid w:val="00A75F59"/>
    <w:rsid w:val="00A763B2"/>
    <w:rsid w:val="00A8173E"/>
    <w:rsid w:val="00A91E04"/>
    <w:rsid w:val="00A92D0C"/>
    <w:rsid w:val="00A92F07"/>
    <w:rsid w:val="00A95448"/>
    <w:rsid w:val="00AA0422"/>
    <w:rsid w:val="00AA1E99"/>
    <w:rsid w:val="00AA6157"/>
    <w:rsid w:val="00AB34DE"/>
    <w:rsid w:val="00AD3830"/>
    <w:rsid w:val="00AD3AD8"/>
    <w:rsid w:val="00AD6B4D"/>
    <w:rsid w:val="00AE2515"/>
    <w:rsid w:val="00AE28A7"/>
    <w:rsid w:val="00AE31BC"/>
    <w:rsid w:val="00AF44B9"/>
    <w:rsid w:val="00AF46EA"/>
    <w:rsid w:val="00B01311"/>
    <w:rsid w:val="00B04590"/>
    <w:rsid w:val="00B05EF0"/>
    <w:rsid w:val="00B06531"/>
    <w:rsid w:val="00B17137"/>
    <w:rsid w:val="00B315FB"/>
    <w:rsid w:val="00B32B40"/>
    <w:rsid w:val="00B40AAC"/>
    <w:rsid w:val="00B46E9D"/>
    <w:rsid w:val="00B4779B"/>
    <w:rsid w:val="00B5293C"/>
    <w:rsid w:val="00B64391"/>
    <w:rsid w:val="00B65976"/>
    <w:rsid w:val="00B6702B"/>
    <w:rsid w:val="00B730F4"/>
    <w:rsid w:val="00B81015"/>
    <w:rsid w:val="00B85387"/>
    <w:rsid w:val="00BA4D8A"/>
    <w:rsid w:val="00BB3039"/>
    <w:rsid w:val="00BD3DA1"/>
    <w:rsid w:val="00BD3F08"/>
    <w:rsid w:val="00BD440C"/>
    <w:rsid w:val="00BD4C53"/>
    <w:rsid w:val="00BE1DCB"/>
    <w:rsid w:val="00BE374F"/>
    <w:rsid w:val="00BE6DC0"/>
    <w:rsid w:val="00BE71EA"/>
    <w:rsid w:val="00BF2683"/>
    <w:rsid w:val="00C02615"/>
    <w:rsid w:val="00C029B0"/>
    <w:rsid w:val="00C0708E"/>
    <w:rsid w:val="00C07922"/>
    <w:rsid w:val="00C10E7B"/>
    <w:rsid w:val="00C115E6"/>
    <w:rsid w:val="00C14D83"/>
    <w:rsid w:val="00C224B6"/>
    <w:rsid w:val="00C475C6"/>
    <w:rsid w:val="00C508F5"/>
    <w:rsid w:val="00C529BA"/>
    <w:rsid w:val="00C53A73"/>
    <w:rsid w:val="00C6100A"/>
    <w:rsid w:val="00C647D6"/>
    <w:rsid w:val="00C815FC"/>
    <w:rsid w:val="00C86138"/>
    <w:rsid w:val="00C9428B"/>
    <w:rsid w:val="00CA1970"/>
    <w:rsid w:val="00CA4026"/>
    <w:rsid w:val="00CA61E8"/>
    <w:rsid w:val="00CA686F"/>
    <w:rsid w:val="00CB3631"/>
    <w:rsid w:val="00CC06B2"/>
    <w:rsid w:val="00CC4232"/>
    <w:rsid w:val="00CC5224"/>
    <w:rsid w:val="00CE2ABD"/>
    <w:rsid w:val="00CE4757"/>
    <w:rsid w:val="00CF13DB"/>
    <w:rsid w:val="00CF45F1"/>
    <w:rsid w:val="00CF4699"/>
    <w:rsid w:val="00CF77C8"/>
    <w:rsid w:val="00D02155"/>
    <w:rsid w:val="00D064F5"/>
    <w:rsid w:val="00D07D2F"/>
    <w:rsid w:val="00D11E33"/>
    <w:rsid w:val="00D122A9"/>
    <w:rsid w:val="00D12A8F"/>
    <w:rsid w:val="00D1553C"/>
    <w:rsid w:val="00D21354"/>
    <w:rsid w:val="00D3250C"/>
    <w:rsid w:val="00D36E29"/>
    <w:rsid w:val="00D42BD0"/>
    <w:rsid w:val="00D52768"/>
    <w:rsid w:val="00D71391"/>
    <w:rsid w:val="00D74DBF"/>
    <w:rsid w:val="00D80C50"/>
    <w:rsid w:val="00D818BE"/>
    <w:rsid w:val="00D84E4E"/>
    <w:rsid w:val="00D9275F"/>
    <w:rsid w:val="00D93616"/>
    <w:rsid w:val="00D93FDD"/>
    <w:rsid w:val="00D952B9"/>
    <w:rsid w:val="00D964D1"/>
    <w:rsid w:val="00DA5681"/>
    <w:rsid w:val="00DB328C"/>
    <w:rsid w:val="00DB4D75"/>
    <w:rsid w:val="00DB6670"/>
    <w:rsid w:val="00DC7ACF"/>
    <w:rsid w:val="00DD1204"/>
    <w:rsid w:val="00DD293C"/>
    <w:rsid w:val="00DE1454"/>
    <w:rsid w:val="00DE16D0"/>
    <w:rsid w:val="00DE18D9"/>
    <w:rsid w:val="00DE4DEC"/>
    <w:rsid w:val="00E106E7"/>
    <w:rsid w:val="00E12627"/>
    <w:rsid w:val="00E14741"/>
    <w:rsid w:val="00E35878"/>
    <w:rsid w:val="00E4088B"/>
    <w:rsid w:val="00E46840"/>
    <w:rsid w:val="00E51E0E"/>
    <w:rsid w:val="00E66AD3"/>
    <w:rsid w:val="00E73BD8"/>
    <w:rsid w:val="00E756EB"/>
    <w:rsid w:val="00E77091"/>
    <w:rsid w:val="00E82458"/>
    <w:rsid w:val="00E84799"/>
    <w:rsid w:val="00E84A1A"/>
    <w:rsid w:val="00E86CDD"/>
    <w:rsid w:val="00E94D46"/>
    <w:rsid w:val="00E95E2D"/>
    <w:rsid w:val="00E96A85"/>
    <w:rsid w:val="00EA2396"/>
    <w:rsid w:val="00EB69B6"/>
    <w:rsid w:val="00EC3B16"/>
    <w:rsid w:val="00EC61CD"/>
    <w:rsid w:val="00ED06BE"/>
    <w:rsid w:val="00ED0A3D"/>
    <w:rsid w:val="00EE2433"/>
    <w:rsid w:val="00EE6799"/>
    <w:rsid w:val="00EF01CA"/>
    <w:rsid w:val="00EF0FBF"/>
    <w:rsid w:val="00EF1DB0"/>
    <w:rsid w:val="00EF40D0"/>
    <w:rsid w:val="00EF4382"/>
    <w:rsid w:val="00F15A70"/>
    <w:rsid w:val="00F15AD9"/>
    <w:rsid w:val="00F21066"/>
    <w:rsid w:val="00F213D5"/>
    <w:rsid w:val="00F27C86"/>
    <w:rsid w:val="00F32E28"/>
    <w:rsid w:val="00F34C21"/>
    <w:rsid w:val="00F441CB"/>
    <w:rsid w:val="00F51DB5"/>
    <w:rsid w:val="00F56888"/>
    <w:rsid w:val="00F57BD1"/>
    <w:rsid w:val="00F637A5"/>
    <w:rsid w:val="00F75206"/>
    <w:rsid w:val="00F75436"/>
    <w:rsid w:val="00F7771F"/>
    <w:rsid w:val="00F801B5"/>
    <w:rsid w:val="00F81B36"/>
    <w:rsid w:val="00F83CBF"/>
    <w:rsid w:val="00F83EBC"/>
    <w:rsid w:val="00F841EA"/>
    <w:rsid w:val="00F92019"/>
    <w:rsid w:val="00F928B9"/>
    <w:rsid w:val="00FA5AD5"/>
    <w:rsid w:val="00FC4E41"/>
    <w:rsid w:val="00FC71EB"/>
    <w:rsid w:val="00FD53A8"/>
    <w:rsid w:val="00FE0A69"/>
    <w:rsid w:val="00FE0B0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09D77"/>
  <w15:chartTrackingRefBased/>
  <w15:docId w15:val="{8BB93C84-48E5-43ED-93FA-17CF6D8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E4"/>
  </w:style>
  <w:style w:type="paragraph" w:styleId="Footer">
    <w:name w:val="footer"/>
    <w:basedOn w:val="Normal"/>
    <w:link w:val="FooterChar"/>
    <w:uiPriority w:val="99"/>
    <w:unhideWhenUsed/>
    <w:rsid w:val="0061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E4"/>
  </w:style>
  <w:style w:type="paragraph" w:styleId="ListParagraph">
    <w:name w:val="List Paragraph"/>
    <w:basedOn w:val="Normal"/>
    <w:qFormat/>
    <w:rsid w:val="006130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E14741"/>
    <w:rPr>
      <w:color w:val="0563C1"/>
      <w:u w:val="single"/>
    </w:rPr>
  </w:style>
  <w:style w:type="paragraph" w:styleId="NoSpacing">
    <w:name w:val="No Spacing"/>
    <w:uiPriority w:val="1"/>
    <w:qFormat/>
    <w:rsid w:val="00E14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3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maintaining-records-of-staff-customers-and-visitors-to-support-nhs-test-and-trace%2029/10/20%2015:40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7417E67CC6438D391638E8F5FC35" ma:contentTypeVersion="12" ma:contentTypeDescription="Create a new document." ma:contentTypeScope="" ma:versionID="f4784e6e642030db23ea235873002aed">
  <xsd:schema xmlns:xsd="http://www.w3.org/2001/XMLSchema" xmlns:xs="http://www.w3.org/2001/XMLSchema" xmlns:p="http://schemas.microsoft.com/office/2006/metadata/properties" xmlns:ns2="ecfd36b6-5fbd-4c44-b3f0-651f9ca77de1" xmlns:ns3="3d6b2e4e-4990-474e-9cb3-376b5edd6bd6" targetNamespace="http://schemas.microsoft.com/office/2006/metadata/properties" ma:root="true" ma:fieldsID="edcf1efe6d92994c4dc99f6ac25dcca0" ns2:_="" ns3:_="">
    <xsd:import namespace="ecfd36b6-5fbd-4c44-b3f0-651f9ca77de1"/>
    <xsd:import namespace="3d6b2e4e-4990-474e-9cb3-376b5edd6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d36b6-5fbd-4c44-b3f0-651f9ca7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b2e4e-4990-474e-9cb3-376b5edd6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37926-19AF-4C0D-885E-D81DD09E8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ACA5C-CDF3-4F5F-AAA8-40C9223B0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DED9C-8E6F-4B8E-9A28-9AAEE3FC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d36b6-5fbd-4c44-b3f0-651f9ca77de1"/>
    <ds:schemaRef ds:uri="3d6b2e4e-4990-474e-9cb3-376b5edd6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Richardson</dc:creator>
  <cp:keywords/>
  <dc:description/>
  <cp:lastModifiedBy>Laura Richardson</cp:lastModifiedBy>
  <cp:revision>5</cp:revision>
  <dcterms:created xsi:type="dcterms:W3CDTF">2021-01-13T17:08:00Z</dcterms:created>
  <dcterms:modified xsi:type="dcterms:W3CDTF">2021-05-06T13:48:00Z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0x010100C4447417E67CC6438D391638E8F5FC35</vt:lpwstr>
  </property>
</Properties>
</file>